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"/>
        <w:tblDescription w:val="Structured product information or workflow guidance."/>
      </w:tblPr>
      <w:tblGrid>
        <w:gridCol w:w="9880"/>
      </w:tblGrid>
      <w:tr w:rsidR="001B551C" w:rsidRPr="005216FE" w14:paraId="5BF73A1F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4A9F4A6E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367DA123" w14:textId="77777777" w:rsidR="001B551C" w:rsidRPr="005216FE" w:rsidRDefault="00000000">
      <w:pPr>
        <w:spacing w:before="200" w:after="1160"/>
        <w:rPr>
          <w:rFonts w:ascii="Outfit" w:hAnsi="Outfit"/>
        </w:rPr>
      </w:pPr>
      <w:r w:rsidRPr="005216FE">
        <w:rPr>
          <w:rFonts w:ascii="Outfit" w:hAnsi="Outfit"/>
          <w:b/>
          <w:color w:val="00846B"/>
          <w:sz w:val="18"/>
        </w:rPr>
        <w:t>CLIENT EDITION  /  JULY 2026</w:t>
      </w:r>
    </w:p>
    <w:p w14:paraId="0C9B8872" w14:textId="40BEB470" w:rsidR="001B551C" w:rsidRPr="005216FE" w:rsidRDefault="00000000">
      <w:pPr>
        <w:pStyle w:val="Title"/>
        <w:rPr>
          <w:rFonts w:ascii="Outfit" w:hAnsi="Outfit"/>
        </w:rPr>
      </w:pPr>
      <w:r w:rsidRPr="005216FE">
        <w:rPr>
          <w:rFonts w:ascii="Outfit" w:eastAsia="Aptos" w:hAnsi="Outfit"/>
        </w:rPr>
        <w:t>Enterprise Suite</w:t>
      </w:r>
      <w:r w:rsidR="005216FE" w:rsidRPr="005216FE">
        <w:rPr>
          <w:rFonts w:ascii="Outfit" w:eastAsia="Aptos" w:hAnsi="Outfit"/>
        </w:rPr>
        <w:t xml:space="preserve"> ™</w:t>
      </w:r>
      <w:r w:rsidRPr="005216FE">
        <w:rPr>
          <w:rFonts w:ascii="Outfit" w:eastAsia="Aptos" w:hAnsi="Outfit"/>
        </w:rPr>
        <w:br/>
        <w:t>CRM</w:t>
      </w:r>
    </w:p>
    <w:p w14:paraId="45CE30E4" w14:textId="77777777" w:rsidR="001B551C" w:rsidRPr="005216FE" w:rsidRDefault="00000000">
      <w:pPr>
        <w:pStyle w:val="Subtitle"/>
        <w:rPr>
          <w:rFonts w:ascii="Outfit" w:hAnsi="Outfit"/>
        </w:rPr>
      </w:pPr>
      <w:r w:rsidRPr="005216FE">
        <w:rPr>
          <w:rFonts w:ascii="Outfit" w:eastAsia="Aptos" w:hAnsi="Outfit"/>
          <w:i w:val="0"/>
          <w:sz w:val="32"/>
        </w:rPr>
        <w:t>Product Guide &amp; User Manual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"/>
        <w:tblDescription w:val="Structured product information or workflow guidance."/>
      </w:tblPr>
      <w:tblGrid>
        <w:gridCol w:w="280"/>
        <w:gridCol w:w="9600"/>
      </w:tblGrid>
      <w:tr w:rsidR="001B551C" w:rsidRPr="005216FE" w14:paraId="01D5F4D8" w14:textId="77777777">
        <w:trPr>
          <w:tblHeader/>
        </w:trPr>
        <w:tc>
          <w:tcPr>
            <w:tcW w:w="280" w:type="dxa"/>
            <w:shd w:val="clear" w:color="auto" w:fill="C9A2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66C81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9600" w:type="dxa"/>
            <w:shd w:val="clear" w:color="auto" w:fill="F8F7F3"/>
            <w:tcMar>
              <w:top w:w="220" w:type="dxa"/>
              <w:left w:w="240" w:type="dxa"/>
              <w:bottom w:w="220" w:type="dxa"/>
              <w:right w:w="240" w:type="dxa"/>
            </w:tcMar>
          </w:tcPr>
          <w:p w14:paraId="4CED43E4" w14:textId="77777777" w:rsidR="001B551C" w:rsidRPr="005216FE" w:rsidRDefault="00000000">
            <w:pPr>
              <w:spacing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sz w:val="30"/>
              </w:rPr>
              <w:t>One connected workspace for the entire customer lifecycle.</w:t>
            </w:r>
          </w:p>
          <w:p w14:paraId="4552500E" w14:textId="77777777" w:rsidR="001B551C" w:rsidRPr="005216FE" w:rsidRDefault="00000000">
            <w:pPr>
              <w:spacing w:after="0" w:line="288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color w:val="0F4C5C"/>
              </w:rPr>
              <w:t>Bring customer data, sales execution, marketing, service, team productivity, automation, analytics and governance into a single role-aware platform.</w:t>
            </w:r>
          </w:p>
        </w:tc>
      </w:tr>
    </w:tbl>
    <w:p w14:paraId="081EA816" w14:textId="77777777" w:rsidR="001B551C" w:rsidRPr="005216FE" w:rsidRDefault="001B551C">
      <w:pPr>
        <w:spacing w:after="36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3"/>
        <w:tblDescription w:val="Structured product information or workflow guidance."/>
      </w:tblPr>
      <w:tblGrid>
        <w:gridCol w:w="1976"/>
        <w:gridCol w:w="1976"/>
        <w:gridCol w:w="1976"/>
        <w:gridCol w:w="1976"/>
        <w:gridCol w:w="1976"/>
      </w:tblGrid>
      <w:tr w:rsidR="001B551C" w:rsidRPr="005216FE" w14:paraId="39DBB5A0" w14:textId="77777777">
        <w:trPr>
          <w:cantSplit/>
          <w:tblHeader/>
        </w:trPr>
        <w:tc>
          <w:tcPr>
            <w:tcW w:w="1976" w:type="dxa"/>
            <w:shd w:val="clear" w:color="auto" w:fill="00846B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1B230E8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CUSTOMER 360</w:t>
            </w:r>
          </w:p>
        </w:tc>
        <w:tc>
          <w:tcPr>
            <w:tcW w:w="1976" w:type="dxa"/>
            <w:shd w:val="clear" w:color="auto" w:fill="0F4C5C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2AF0A31B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SALES</w:t>
            </w:r>
          </w:p>
        </w:tc>
        <w:tc>
          <w:tcPr>
            <w:tcW w:w="1976" w:type="dxa"/>
            <w:shd w:val="clear" w:color="auto" w:fill="5B8291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CAE0023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MARKETING</w:t>
            </w:r>
          </w:p>
        </w:tc>
        <w:tc>
          <w:tcPr>
            <w:tcW w:w="1976" w:type="dxa"/>
            <w:shd w:val="clear" w:color="auto" w:fill="C9A227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A481F2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SERVICE</w:t>
            </w:r>
          </w:p>
        </w:tc>
        <w:tc>
          <w:tcPr>
            <w:tcW w:w="1976" w:type="dxa"/>
            <w:shd w:val="clear" w:color="auto" w:fill="BE5A38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BE135D9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ANALYTICS</w:t>
            </w:r>
          </w:p>
        </w:tc>
      </w:tr>
    </w:tbl>
    <w:p w14:paraId="3CD39544" w14:textId="77777777" w:rsidR="001B551C" w:rsidRPr="005216FE" w:rsidRDefault="001B551C">
      <w:pPr>
        <w:spacing w:after="800"/>
        <w:rPr>
          <w:rFonts w:ascii="Outfit" w:hAnsi="Outfit"/>
        </w:rPr>
      </w:pPr>
    </w:p>
    <w:p w14:paraId="1C1218E3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  <w:b/>
          <w:color w:val="00846B"/>
          <w:sz w:val="18"/>
        </w:rPr>
        <w:t>BUILT FOR CONTROLLED GROWTH</w:t>
      </w:r>
    </w:p>
    <w:p w14:paraId="7D51855E" w14:textId="77777777" w:rsidR="001B551C" w:rsidRPr="005216FE" w:rsidRDefault="00000000">
      <w:pPr>
        <w:spacing w:after="240" w:line="288" w:lineRule="auto"/>
        <w:rPr>
          <w:rFonts w:ascii="Outfit" w:hAnsi="Outfit"/>
        </w:rPr>
      </w:pPr>
      <w:r w:rsidRPr="005216FE">
        <w:rPr>
          <w:rFonts w:ascii="Outfit" w:hAnsi="Outfit"/>
          <w:sz w:val="24"/>
        </w:rPr>
        <w:t>A practical product overview for decision-makers and a day-to-day operating guide for sales, marketing, service, operations and administration teams.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4"/>
        <w:tblDescription w:val="Structured product information or workflow guidance."/>
      </w:tblPr>
      <w:tblGrid>
        <w:gridCol w:w="170"/>
        <w:gridCol w:w="9710"/>
      </w:tblGrid>
      <w:tr w:rsidR="001B551C" w:rsidRPr="005216FE" w14:paraId="2A2B44FC" w14:textId="77777777">
        <w:trPr>
          <w:cantSplit/>
          <w:tblHeader/>
        </w:trPr>
        <w:tc>
          <w:tcPr>
            <w:tcW w:w="170" w:type="dxa"/>
            <w:shd w:val="clear" w:color="auto" w:fill="00846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5D3C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9710" w:type="dxa"/>
            <w:shd w:val="clear" w:color="auto" w:fill="F8F7F3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6E3AAD3" w14:textId="77777777" w:rsidR="001B551C" w:rsidRPr="005216FE" w:rsidRDefault="00000000">
            <w:pPr>
              <w:spacing w:after="4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6"/>
              </w:rPr>
              <w:t>SCOPE NOTE</w:t>
            </w:r>
          </w:p>
          <w:p w14:paraId="271D4D4D" w14:textId="77777777" w:rsidR="001B551C" w:rsidRPr="005216FE" w:rsidRDefault="00000000">
            <w:pPr>
              <w:pStyle w:val="Callout"/>
              <w:rPr>
                <w:rFonts w:ascii="Outfit" w:hAnsi="Outfit"/>
              </w:rPr>
            </w:pPr>
            <w:r w:rsidRPr="005216FE">
              <w:rPr>
                <w:rFonts w:ascii="Outfit" w:hAnsi="Outfit"/>
              </w:rPr>
              <w:t>Capabilities shown reflect the implemented platform. Availability depends on licensed modules, role permissions, configured channels and connected enterprise services.</w:t>
            </w:r>
          </w:p>
        </w:tc>
      </w:tr>
    </w:tbl>
    <w:p w14:paraId="5902525C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5"/>
        <w:tblDescription w:val="Structured product information or workflow guidance."/>
      </w:tblPr>
      <w:tblGrid>
        <w:gridCol w:w="9880"/>
      </w:tblGrid>
      <w:tr w:rsidR="001B551C" w:rsidRPr="005216FE" w14:paraId="302CEB2F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491E72F5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46473D2B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PRODUCT BROCHURE  /  01</w:t>
      </w:r>
    </w:p>
    <w:p w14:paraId="36028552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A CRM that connects work to outcomes</w:t>
      </w:r>
    </w:p>
    <w:p w14:paraId="19C16772" w14:textId="00E087FA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Enterprise Suite</w:t>
      </w:r>
      <w:r w:rsidR="005216FE">
        <w:rPr>
          <w:rFonts w:ascii="Outfit" w:hAnsi="Outfit"/>
          <w:color w:val="0F4C5C"/>
          <w:sz w:val="23"/>
        </w:rPr>
        <w:t>™</w:t>
      </w:r>
      <w:r w:rsidRPr="005216FE">
        <w:rPr>
          <w:rFonts w:ascii="Outfit" w:hAnsi="Outfit"/>
          <w:color w:val="0F4C5C"/>
          <w:sz w:val="23"/>
        </w:rPr>
        <w:t xml:space="preserve"> CRM gives every team a shared operating picture—from first touch to revenue, retention and advocacy.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6"/>
        <w:tblDescription w:val="Structured product information or workflow guidance."/>
      </w:tblPr>
      <w:tblGrid>
        <w:gridCol w:w="4940"/>
        <w:gridCol w:w="4940"/>
      </w:tblGrid>
      <w:tr w:rsidR="001B551C" w:rsidRPr="005216FE" w14:paraId="401B8FB1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BAA2CEC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What teams gain</w:t>
            </w:r>
          </w:p>
          <w:p w14:paraId="3A8A2F87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 unified customer and company record</w:t>
            </w:r>
          </w:p>
          <w:p w14:paraId="624E270E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Visible ownership, next actions and risk</w:t>
            </w:r>
          </w:p>
          <w:p w14:paraId="6B3D3C32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Consistent sales and service processes</w:t>
            </w:r>
          </w:p>
          <w:p w14:paraId="273B2A86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Multi-channel engagement with measurable results</w:t>
            </w:r>
          </w:p>
          <w:p w14:paraId="23DB20F0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Auditable controls for data and decisions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88B4AE4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What leaders gain</w:t>
            </w:r>
          </w:p>
          <w:p w14:paraId="02C4CD0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Role-aware dashboards and action queues</w:t>
            </w:r>
          </w:p>
          <w:p w14:paraId="52FAEC06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Pipeline, campaign, SLA and KPI visibility</w:t>
            </w:r>
          </w:p>
          <w:p w14:paraId="7F3D7187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Configurable workflows without fragmented tools</w:t>
            </w:r>
          </w:p>
          <w:p w14:paraId="73394698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Governed integrations and permission boundaries</w:t>
            </w:r>
          </w:p>
          <w:p w14:paraId="77562D7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Evidence for improvement and accountability</w:t>
            </w:r>
          </w:p>
        </w:tc>
      </w:tr>
    </w:tbl>
    <w:p w14:paraId="7C644234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The connected lifecycle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7"/>
        <w:tblDescription w:val="Structured product information or workflow guidance."/>
      </w:tblPr>
      <w:tblGrid>
        <w:gridCol w:w="4932"/>
        <w:gridCol w:w="4932"/>
      </w:tblGrid>
      <w:tr w:rsidR="001B551C" w:rsidRPr="005216FE" w14:paraId="72642D7A" w14:textId="77777777" w:rsidTr="005216FE">
        <w:trPr>
          <w:tblHeader/>
        </w:trPr>
        <w:tc>
          <w:tcPr>
            <w:tcW w:w="4932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4CBAFB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LIFECYCLE STAGE</w:t>
            </w:r>
          </w:p>
        </w:tc>
        <w:tc>
          <w:tcPr>
            <w:tcW w:w="4932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3ADECD9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CONNECTED CAPABILITIES</w:t>
            </w:r>
          </w:p>
        </w:tc>
      </w:tr>
      <w:tr w:rsidR="001B551C" w:rsidRPr="005216FE" w14:paraId="6B1E7781" w14:textId="77777777" w:rsidTr="005216FE">
        <w:trPr>
          <w:cantSplit/>
        </w:trPr>
        <w:tc>
          <w:tcPr>
            <w:tcW w:w="4932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3189D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Attract</w:t>
            </w:r>
          </w:p>
        </w:tc>
        <w:tc>
          <w:tcPr>
            <w:tcW w:w="4932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820C4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Campaigns, social listening, social publishing, forms and surveys create measurable demand.</w:t>
            </w:r>
          </w:p>
        </w:tc>
      </w:tr>
      <w:tr w:rsidR="001B551C" w:rsidRPr="005216FE" w14:paraId="39F6DAA5" w14:textId="77777777" w:rsidTr="005216FE">
        <w:trPr>
          <w:cantSplit/>
        </w:trPr>
        <w:tc>
          <w:tcPr>
            <w:tcW w:w="4932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ADB7D3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Qualify</w:t>
            </w:r>
          </w:p>
        </w:tc>
        <w:tc>
          <w:tcPr>
            <w:tcW w:w="4932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5E4E8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Leads are enriched, assigned, deduplicated, progressed and converted with clear status history.</w:t>
            </w:r>
          </w:p>
        </w:tc>
      </w:tr>
      <w:tr w:rsidR="001B551C" w:rsidRPr="005216FE" w14:paraId="26F1CBB1" w14:textId="77777777" w:rsidTr="005216FE">
        <w:trPr>
          <w:cantSplit/>
        </w:trPr>
        <w:tc>
          <w:tcPr>
            <w:tcW w:w="4932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2ECAB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Win</w:t>
            </w:r>
          </w:p>
        </w:tc>
        <w:tc>
          <w:tcPr>
            <w:tcW w:w="4932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2412C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Deals, products, pipeline stages, forecasts and commercial documents move opportunities to revenue.</w:t>
            </w:r>
          </w:p>
        </w:tc>
      </w:tr>
      <w:tr w:rsidR="001B551C" w:rsidRPr="005216FE" w14:paraId="667B98E0" w14:textId="77777777" w:rsidTr="005216FE">
        <w:trPr>
          <w:cantSplit/>
        </w:trPr>
        <w:tc>
          <w:tcPr>
            <w:tcW w:w="4932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2005F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Serve</w:t>
            </w:r>
          </w:p>
        </w:tc>
        <w:tc>
          <w:tcPr>
            <w:tcW w:w="4932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91A53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Tickets, SLAs, live chat, knowledge and a public portal coordinate customer support.</w:t>
            </w:r>
          </w:p>
        </w:tc>
      </w:tr>
      <w:tr w:rsidR="001B551C" w:rsidRPr="005216FE" w14:paraId="1B3768C5" w14:textId="77777777" w:rsidTr="005216FE">
        <w:trPr>
          <w:cantSplit/>
        </w:trPr>
        <w:tc>
          <w:tcPr>
            <w:tcW w:w="4932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A4B32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Grow</w:t>
            </w:r>
          </w:p>
        </w:tc>
        <w:tc>
          <w:tcPr>
            <w:tcW w:w="4932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7A8B1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Automation, reporting, customer health and analytics turn activity into repeatable improvement.</w:t>
            </w:r>
          </w:p>
        </w:tc>
      </w:tr>
      <w:tr w:rsidR="001B551C" w:rsidRPr="005216FE" w14:paraId="0CF329ED" w14:textId="77777777" w:rsidTr="005216FE">
        <w:trPr>
          <w:cantSplit/>
          <w:tblHeader/>
        </w:trPr>
        <w:tc>
          <w:tcPr>
            <w:tcW w:w="4932" w:type="dxa"/>
            <w:shd w:val="clear" w:color="auto" w:fill="0F4C5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1F04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4932" w:type="dxa"/>
            <w:shd w:val="clear" w:color="auto" w:fill="F8F7F3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0A1A0F1" w14:textId="77777777" w:rsidR="001B551C" w:rsidRPr="005216FE" w:rsidRDefault="00000000">
            <w:pPr>
              <w:spacing w:after="4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  <w:sz w:val="16"/>
              </w:rPr>
              <w:t>DESIGNED AROUND WORK</w:t>
            </w:r>
          </w:p>
          <w:p w14:paraId="73A7F1C6" w14:textId="77777777" w:rsidR="001B551C" w:rsidRPr="005216FE" w:rsidRDefault="00000000">
            <w:pPr>
              <w:pStyle w:val="Callout"/>
              <w:rPr>
                <w:rFonts w:ascii="Outfit" w:hAnsi="Outfit"/>
              </w:rPr>
            </w:pPr>
            <w:r w:rsidRPr="005216FE">
              <w:rPr>
                <w:rFonts w:ascii="Outfit" w:hAnsi="Outfit"/>
              </w:rPr>
              <w:t>Calendar, tasks, inbox and notifications are first-class workspace tools. Assignments, reminders and mentions take users directly to the relevant record.</w:t>
            </w:r>
          </w:p>
        </w:tc>
      </w:tr>
    </w:tbl>
    <w:p w14:paraId="679C1946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5000" w:type="pct"/>
        <w:tblLook w:val="04A0" w:firstRow="1" w:lastRow="0" w:firstColumn="1" w:lastColumn="0" w:noHBand="0" w:noVBand="1"/>
        <w:tblCaption w:val="Enterprise Suite CRM guide table 9"/>
        <w:tblDescription w:val="Structured product information or workflow guidance."/>
      </w:tblPr>
      <w:tblGrid>
        <w:gridCol w:w="9878"/>
      </w:tblGrid>
      <w:tr w:rsidR="001B551C" w:rsidRPr="005216FE" w14:paraId="2D12501B" w14:textId="77777777" w:rsidTr="00403A91">
        <w:trPr>
          <w:tblHeader/>
        </w:trPr>
        <w:tc>
          <w:tcPr>
            <w:tcW w:w="5000" w:type="pct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A828AC3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3297D98D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 xml:space="preserve">PRODUCT </w:t>
      </w:r>
      <w:proofErr w:type="gramStart"/>
      <w:r w:rsidRPr="005216FE">
        <w:rPr>
          <w:rFonts w:ascii="Outfit" w:hAnsi="Outfit"/>
        </w:rPr>
        <w:t>BROCHURE  /</w:t>
      </w:r>
      <w:proofErr w:type="gramEnd"/>
      <w:r w:rsidRPr="005216FE">
        <w:rPr>
          <w:rFonts w:ascii="Outfit" w:hAnsi="Outfit"/>
        </w:rPr>
        <w:t xml:space="preserve">  02</w:t>
      </w:r>
    </w:p>
    <w:p w14:paraId="0681C37A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Capability map</w:t>
      </w:r>
    </w:p>
    <w:p w14:paraId="3B34DD36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modular platform with one navigation model, one permission framework and one source of customer truth.</w:t>
      </w:r>
    </w:p>
    <w:tbl>
      <w:tblPr>
        <w:tblW w:w="5000" w:type="pct"/>
        <w:tblLook w:val="04A0" w:firstRow="1" w:lastRow="0" w:firstColumn="1" w:lastColumn="0" w:noHBand="0" w:noVBand="1"/>
        <w:tblCaption w:val="Enterprise Suite CRM guide table 10"/>
        <w:tblDescription w:val="Structured product information or workflow guidance."/>
      </w:tblPr>
      <w:tblGrid>
        <w:gridCol w:w="5059"/>
        <w:gridCol w:w="5059"/>
      </w:tblGrid>
      <w:tr w:rsidR="001B551C" w:rsidRPr="005216FE" w14:paraId="5B7845C5" w14:textId="77777777" w:rsidTr="00403A91">
        <w:trPr>
          <w:tblHeader/>
        </w:trPr>
        <w:tc>
          <w:tcPr>
            <w:tcW w:w="2500" w:type="pct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173BC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AREA</w:t>
            </w:r>
          </w:p>
        </w:tc>
        <w:tc>
          <w:tcPr>
            <w:tcW w:w="2500" w:type="pct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5E29D8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INCLUDED MODULES</w:t>
            </w:r>
          </w:p>
        </w:tc>
      </w:tr>
      <w:tr w:rsidR="001B551C" w:rsidRPr="005216FE" w14:paraId="35C81D87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196B9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Customer management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421FB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Companies, contacts, relationship context, KYC, consent and lifecycle visibility.</w:t>
            </w:r>
          </w:p>
        </w:tc>
      </w:tr>
      <w:tr w:rsidR="001B551C" w:rsidRPr="005216FE" w14:paraId="4894AB46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21A0A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Sales execution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1D13F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Leads, duplicate prevention, qualification, deals, pipeline, forecasting, products and sales documents.</w:t>
            </w:r>
          </w:p>
        </w:tc>
      </w:tr>
      <w:tr w:rsidR="001B551C" w:rsidRPr="005216FE" w14:paraId="165D968E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A7B78A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Team productivity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D1029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Dashboard, calendar, category-based tasks, internal inbox, reminders, mentions and notifications.</w:t>
            </w:r>
          </w:p>
        </w:tc>
      </w:tr>
      <w:tr w:rsidR="001B551C" w:rsidRPr="005216FE" w14:paraId="31317BE4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65797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Marketing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2F08BD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Campaigns, audiences, templates, recurring schedules, digital applications, brand governance and campaign operations.</w:t>
            </w:r>
          </w:p>
        </w:tc>
      </w:tr>
      <w:tr w:rsidR="001B551C" w:rsidRPr="005216FE" w14:paraId="3614175A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6AA9E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Customer service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05C99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Tickets, SLA policies, public intake, portal, live chat, chatbot handoff and knowledge management.</w:t>
            </w:r>
          </w:p>
        </w:tc>
      </w:tr>
      <w:tr w:rsidR="001B551C" w:rsidRPr="005216FE" w14:paraId="4B61E47A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D09B9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Insights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CED6C5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Operational reports, enterprise KPI dashboards, exports, scheduled delivery, Power BI and threshold alerts.</w:t>
            </w:r>
          </w:p>
        </w:tc>
      </w:tr>
      <w:tr w:rsidR="001B551C" w:rsidRPr="005216FE" w14:paraId="17045941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86EFD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Engagement intelligence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4ACDF6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Social listening, social posts, surveys and customer feedback.</w:t>
            </w:r>
          </w:p>
        </w:tc>
      </w:tr>
      <w:tr w:rsidR="001B551C" w:rsidRPr="005216FE" w14:paraId="0F6400D3" w14:textId="77777777" w:rsidTr="00403A91">
        <w:trPr>
          <w:cantSplit/>
        </w:trPr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E0C15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Platform control</w:t>
            </w:r>
          </w:p>
        </w:tc>
        <w:tc>
          <w:tcPr>
            <w:tcW w:w="2500" w:type="pct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5671A2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Automation, documents, integrations, organisation settings, permissions, audit trails, privacy, SSO and webhooks.</w:t>
            </w:r>
          </w:p>
        </w:tc>
      </w:tr>
      <w:tr w:rsidR="001B551C" w:rsidRPr="005216FE" w14:paraId="1929673E" w14:textId="77777777" w:rsidTr="00403A91">
        <w:trPr>
          <w:cantSplit/>
          <w:tblHeader/>
        </w:trPr>
        <w:tc>
          <w:tcPr>
            <w:tcW w:w="2500" w:type="pct"/>
            <w:shd w:val="clear" w:color="auto" w:fill="00846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556E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2500" w:type="pct"/>
            <w:shd w:val="clear" w:color="auto" w:fill="F8F7F3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85A07F7" w14:textId="77777777" w:rsidR="001B551C" w:rsidRPr="005216FE" w:rsidRDefault="00000000">
            <w:pPr>
              <w:spacing w:after="4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6"/>
              </w:rPr>
              <w:t>MODULAR BY DESIGN</w:t>
            </w:r>
          </w:p>
          <w:p w14:paraId="30F098F9" w14:textId="77777777" w:rsidR="001B551C" w:rsidRPr="005216FE" w:rsidRDefault="00000000">
            <w:pPr>
              <w:pStyle w:val="Callout"/>
              <w:rPr>
                <w:rFonts w:ascii="Outfit" w:hAnsi="Outfit"/>
              </w:rPr>
            </w:pPr>
            <w:r w:rsidRPr="005216FE">
              <w:rPr>
                <w:rFonts w:ascii="Outfit" w:hAnsi="Outfit"/>
              </w:rPr>
              <w:t>Administrators can enable the modules that match the organisation’s operating model while maintaining a consistent user experience.</w:t>
            </w:r>
          </w:p>
        </w:tc>
      </w:tr>
    </w:tbl>
    <w:p w14:paraId="646A86BE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2"/>
        <w:tblDescription w:val="Structured product information or workflow guidance."/>
      </w:tblPr>
      <w:tblGrid>
        <w:gridCol w:w="9880"/>
      </w:tblGrid>
      <w:tr w:rsidR="001B551C" w:rsidRPr="005216FE" w14:paraId="17183478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5C02354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16A1A91A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PRODUCT BROCHURE  /  03</w:t>
      </w:r>
    </w:p>
    <w:p w14:paraId="52E10530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Built for every operating role</w:t>
      </w:r>
    </w:p>
    <w:p w14:paraId="1D90EBDD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People see the work, records and controls appropriate to their responsibilities.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3"/>
        <w:tblDescription w:val="Structured product information or workflow guidance."/>
      </w:tblPr>
      <w:tblGrid>
        <w:gridCol w:w="4989"/>
        <w:gridCol w:w="4989"/>
      </w:tblGrid>
      <w:tr w:rsidR="001B551C" w:rsidRPr="005216FE" w14:paraId="269F2B2A" w14:textId="77777777" w:rsidTr="00933E15">
        <w:trPr>
          <w:tblHeader/>
        </w:trPr>
        <w:tc>
          <w:tcPr>
            <w:tcW w:w="4989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B54690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ROLE</w:t>
            </w:r>
          </w:p>
        </w:tc>
        <w:tc>
          <w:tcPr>
            <w:tcW w:w="4989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60F4E0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PRIMARY OUTCOMES</w:t>
            </w:r>
          </w:p>
        </w:tc>
      </w:tr>
      <w:tr w:rsidR="001B551C" w:rsidRPr="005216FE" w14:paraId="47B15B4E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347B26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Executives &amp; managers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94634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scorecards, movement, risk, forecasts, service performance and shared KPI dashboards.</w:t>
            </w:r>
          </w:p>
        </w:tc>
      </w:tr>
      <w:tr w:rsidR="001B551C" w:rsidRPr="005216FE" w14:paraId="3E872E4E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08A83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Sales teams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2AEB0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Manage leads, accounts, contacts, opportunities, activities, products, quotes, orders and invoices.</w:t>
            </w:r>
          </w:p>
        </w:tc>
      </w:tr>
      <w:tr w:rsidR="001B551C" w:rsidRPr="005216FE" w14:paraId="0CFBA811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083A1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Marketing teams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A9FA7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Build audiences, launch multi-channel campaigns, govern assets, collect applications and measure ROI.</w:t>
            </w:r>
          </w:p>
        </w:tc>
      </w:tr>
      <w:tr w:rsidR="001B551C" w:rsidRPr="005216FE" w14:paraId="3E5B3F3E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6B440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Support teams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1EA98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Prioritise tickets, work against SLAs, use knowledge, operate live chat and coordinate escalations.</w:t>
            </w:r>
          </w:p>
        </w:tc>
      </w:tr>
      <w:tr w:rsidR="001B551C" w:rsidRPr="005216FE" w14:paraId="39A1631A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96102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Operations &amp; data stewards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F59D5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Maintain data quality, consent, imports, workflow configuration and controlled records.</w:t>
            </w:r>
          </w:p>
        </w:tc>
      </w:tr>
      <w:tr w:rsidR="001B551C" w:rsidRPr="005216FE" w14:paraId="139BA629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63B02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Administrators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692AC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Configure teams, roles, branches, pipelines, integrations, storage, privacy and security controls.</w:t>
            </w:r>
          </w:p>
        </w:tc>
      </w:tr>
      <w:tr w:rsidR="001B551C" w:rsidRPr="005216FE" w14:paraId="4465E442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42226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Read-only stakeholders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2E830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Access approved operational context without change permissions.</w:t>
            </w:r>
          </w:p>
        </w:tc>
      </w:tr>
      <w:tr w:rsidR="001B551C" w:rsidRPr="005216FE" w14:paraId="714D2903" w14:textId="77777777" w:rsidTr="00933E15">
        <w:trPr>
          <w:cantSplit/>
          <w:tblHeader/>
        </w:trPr>
        <w:tc>
          <w:tcPr>
            <w:tcW w:w="4989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13F298B6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Permission model</w:t>
            </w:r>
          </w:p>
          <w:p w14:paraId="5CD944B3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Super administrator</w:t>
            </w:r>
          </w:p>
          <w:p w14:paraId="162D64E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Administrator</w:t>
            </w:r>
          </w:p>
          <w:p w14:paraId="66852F56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Manager</w:t>
            </w:r>
          </w:p>
          <w:p w14:paraId="1E75D747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Sales</w:t>
            </w:r>
          </w:p>
          <w:p w14:paraId="29D07AE3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Support</w:t>
            </w:r>
          </w:p>
          <w:p w14:paraId="3E0723DE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Marketing</w:t>
            </w:r>
          </w:p>
          <w:p w14:paraId="32F7C77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Data steward</w:t>
            </w:r>
          </w:p>
          <w:p w14:paraId="66AC664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Read only</w:t>
            </w:r>
          </w:p>
        </w:tc>
        <w:tc>
          <w:tcPr>
            <w:tcW w:w="4989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7EDC1B76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Control principles</w:t>
            </w:r>
          </w:p>
          <w:p w14:paraId="5D16791F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Least-privilege access</w:t>
            </w:r>
          </w:p>
          <w:p w14:paraId="423192D2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Module-level visibility</w:t>
            </w:r>
          </w:p>
          <w:p w14:paraId="02DA6619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Action-level permissions</w:t>
            </w:r>
          </w:p>
          <w:p w14:paraId="0F8B7E77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Role-scoped dashboards</w:t>
            </w:r>
          </w:p>
          <w:p w14:paraId="757F433E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Audited high-impact changes</w:t>
            </w:r>
          </w:p>
          <w:p w14:paraId="2E439238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Tenant-aware records</w:t>
            </w:r>
          </w:p>
        </w:tc>
      </w:tr>
    </w:tbl>
    <w:p w14:paraId="382B3A8C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5"/>
        <w:tblDescription w:val="Structured product information or workflow guidance."/>
      </w:tblPr>
      <w:tblGrid>
        <w:gridCol w:w="9880"/>
      </w:tblGrid>
      <w:tr w:rsidR="001B551C" w:rsidRPr="005216FE" w14:paraId="43D4C7E9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D71DA68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506007F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GUIDE ORIENTATION</w:t>
      </w:r>
    </w:p>
    <w:p w14:paraId="624DF395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How to use this guide</w:t>
      </w:r>
    </w:p>
    <w:p w14:paraId="63868719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Part product brochure, part operating manual: read front-to-back or go directly to the module you need.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6"/>
        <w:tblDescription w:val="Structured product information or workflow guidance."/>
      </w:tblPr>
      <w:tblGrid>
        <w:gridCol w:w="4989"/>
        <w:gridCol w:w="4989"/>
      </w:tblGrid>
      <w:tr w:rsidR="001B551C" w:rsidRPr="005216FE" w14:paraId="79BB1583" w14:textId="77777777" w:rsidTr="00933E15">
        <w:trPr>
          <w:tblHeader/>
        </w:trPr>
        <w:tc>
          <w:tcPr>
            <w:tcW w:w="4989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AF9C078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GUIDE SECTION</w:t>
            </w:r>
          </w:p>
        </w:tc>
        <w:tc>
          <w:tcPr>
            <w:tcW w:w="4989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599523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WHAT IT COVERS</w:t>
            </w:r>
          </w:p>
        </w:tc>
      </w:tr>
      <w:tr w:rsidR="001B551C" w:rsidRPr="005216FE" w14:paraId="617679B6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352C7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Part I · Workspace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F79E0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Navigation, dashboard, search, notifications, inbox, calendar and tasks.</w:t>
            </w:r>
          </w:p>
        </w:tc>
      </w:tr>
      <w:tr w:rsidR="001B551C" w:rsidRPr="005216FE" w14:paraId="0148D431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282F0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Part II · Revenue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A11FA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Companies, contacts, consent, leads, deals, products and commercial documents.</w:t>
            </w:r>
          </w:p>
        </w:tc>
      </w:tr>
      <w:tr w:rsidR="001B551C" w:rsidRPr="005216FE" w14:paraId="756446B9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20112F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Part III · Engagement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40C22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Campaigns, campaign operations, digital applications, brand governance, social and surveys.</w:t>
            </w:r>
          </w:p>
        </w:tc>
      </w:tr>
      <w:tr w:rsidR="001B551C" w:rsidRPr="005216FE" w14:paraId="1D05BAEB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FA262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Part IV · Service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95DB2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Tickets, SLAs, live chat, chatbot, knowledge and customer-facing support experiences.</w:t>
            </w:r>
          </w:p>
        </w:tc>
      </w:tr>
      <w:tr w:rsidR="001B551C" w:rsidRPr="005216FE" w14:paraId="01459E7A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E0892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Part V · Intelligence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F9CD4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Documents, automation, reports, KPI dashboards, exports and scheduled delivery.</w:t>
            </w:r>
          </w:p>
        </w:tc>
      </w:tr>
      <w:tr w:rsidR="001B551C" w:rsidRPr="005216FE" w14:paraId="78786E6C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6DD54D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Part VI · Platform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0C572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Integrations, administration, security, governance, implementation and quick reference.</w:t>
            </w:r>
          </w:p>
        </w:tc>
      </w:tr>
      <w:tr w:rsidR="001B551C" w:rsidRPr="005216FE" w14:paraId="3EFE31E7" w14:textId="77777777" w:rsidTr="00933E15">
        <w:trPr>
          <w:cantSplit/>
          <w:tblHeader/>
        </w:trPr>
        <w:tc>
          <w:tcPr>
            <w:tcW w:w="4989" w:type="dxa"/>
            <w:shd w:val="clear" w:color="auto" w:fill="00846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1DB8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4989" w:type="dxa"/>
            <w:shd w:val="clear" w:color="auto" w:fill="F8F7F3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A4DF8AE" w14:textId="77777777" w:rsidR="001B551C" w:rsidRPr="005216FE" w:rsidRDefault="00000000">
            <w:pPr>
              <w:spacing w:after="4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6"/>
              </w:rPr>
              <w:t>AUDIENCE</w:t>
            </w:r>
          </w:p>
          <w:p w14:paraId="7C4A0712" w14:textId="77777777" w:rsidR="001B551C" w:rsidRPr="005216FE" w:rsidRDefault="00000000">
            <w:pPr>
              <w:pStyle w:val="Callout"/>
              <w:rPr>
                <w:rFonts w:ascii="Outfit" w:hAnsi="Outfit"/>
              </w:rPr>
            </w:pPr>
            <w:r w:rsidRPr="005216FE">
              <w:rPr>
                <w:rFonts w:ascii="Outfit" w:hAnsi="Outfit"/>
              </w:rPr>
              <w:t>Decision-makers can focus on the brochure and capability tables. End users can follow the numbered workflows. Administrators should also review Platform Control and Security &amp; Governance.</w:t>
            </w:r>
          </w:p>
        </w:tc>
      </w:tr>
    </w:tbl>
    <w:p w14:paraId="38CD4834" w14:textId="77777777" w:rsidR="001B551C" w:rsidRPr="005216FE" w:rsidRDefault="00000000">
      <w:pPr>
        <w:pStyle w:val="Small"/>
        <w:keepLines/>
        <w:rPr>
          <w:rFonts w:ascii="Outfit" w:hAnsi="Outfit"/>
        </w:rPr>
      </w:pPr>
      <w:r w:rsidRPr="005216FE">
        <w:rPr>
          <w:rFonts w:ascii="Outfit" w:hAnsi="Outfit"/>
        </w:rPr>
        <w:t>Interface labels may vary slightly when an organisation customises modules, pipeline stages, branding, templates or channel providers.</w:t>
      </w:r>
    </w:p>
    <w:p w14:paraId="3657D233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8"/>
        <w:tblDescription w:val="Structured product information or workflow guidance."/>
      </w:tblPr>
      <w:tblGrid>
        <w:gridCol w:w="9880"/>
      </w:tblGrid>
      <w:tr w:rsidR="001B551C" w:rsidRPr="005216FE" w14:paraId="2B838CB8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227CA2A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70BA320D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  /  WORKSPACE</w:t>
      </w:r>
    </w:p>
    <w:p w14:paraId="321F1A4E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Getting started &amp; navigation</w:t>
      </w:r>
    </w:p>
    <w:p w14:paraId="6E40E64B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consistent shell keeps core work one click away while permissions determine what each person can access.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9"/>
        <w:tblDescription w:val="Structured product information or workflow guidance."/>
      </w:tblPr>
      <w:tblGrid>
        <w:gridCol w:w="4939"/>
        <w:gridCol w:w="6530"/>
      </w:tblGrid>
      <w:tr w:rsidR="001B551C" w:rsidRPr="005216FE" w14:paraId="74869502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CFC1C8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49FD49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460A9A2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0F767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Sidebar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40C67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Open Dashboard, Calendar, Tasks, Inbox and enabled business modules. Hover tooltips name compact icons.</w:t>
            </w:r>
          </w:p>
        </w:tc>
      </w:tr>
      <w:tr w:rsidR="001B551C" w:rsidRPr="005216FE" w14:paraId="4C4E250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C8724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Global search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D4084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Find relevant records and move directly into the working context.</w:t>
            </w:r>
          </w:p>
        </w:tc>
      </w:tr>
      <w:tr w:rsidR="001B551C" w:rsidRPr="005216FE" w14:paraId="54ABB90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EFF90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Profile menu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30655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Access personal settings and the authenticated user context.</w:t>
            </w:r>
          </w:p>
        </w:tc>
      </w:tr>
      <w:tr w:rsidR="001B551C" w:rsidRPr="005216FE" w14:paraId="4AA5E02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E725C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Responsive workspace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A0248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Core navigation and structured layouts remain usable across common screen sizes.</w:t>
            </w:r>
          </w:p>
        </w:tc>
      </w:tr>
      <w:tr w:rsidR="001B551C" w:rsidRPr="005216FE" w14:paraId="632E632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94155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Module visibility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403DC7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Only enabled modules and permitted actions are presented to the user.</w:t>
            </w:r>
          </w:p>
        </w:tc>
      </w:tr>
    </w:tbl>
    <w:p w14:paraId="059DB9EA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0"/>
        <w:tblDescription w:val="Structured product information or workflow guidance."/>
      </w:tblPr>
      <w:tblGrid>
        <w:gridCol w:w="560"/>
        <w:gridCol w:w="9320"/>
      </w:tblGrid>
      <w:tr w:rsidR="001B551C" w:rsidRPr="005216FE" w14:paraId="2EBA619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EF2001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4F9D056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Sign in with your organisation account and complete any required security verification.</w:t>
            </w:r>
          </w:p>
        </w:tc>
      </w:tr>
      <w:tr w:rsidR="001B551C" w:rsidRPr="005216FE" w14:paraId="464C667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F3F8CF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40EC94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the sidebar to open the workspace area or module required for your role.</w:t>
            </w:r>
          </w:p>
        </w:tc>
      </w:tr>
      <w:tr w:rsidR="001B551C" w:rsidRPr="005216FE" w14:paraId="672A8C99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C03832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DCB312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global search when you know the person, company or record you need.</w:t>
            </w:r>
          </w:p>
        </w:tc>
      </w:tr>
      <w:tr w:rsidR="001B551C" w:rsidRPr="005216FE" w14:paraId="666B8031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660B01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650020D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notifications for assigned work, reminders, mentions and system events.</w:t>
            </w:r>
          </w:p>
        </w:tc>
      </w:tr>
      <w:tr w:rsidR="001B551C" w:rsidRPr="005216FE" w14:paraId="67C0BB2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521BEFA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AA85B3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your profile menu for personal preferences and account settings.</w:t>
            </w:r>
          </w:p>
        </w:tc>
      </w:tr>
    </w:tbl>
    <w:p w14:paraId="67D997E5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5"/>
        <w:tblDescription w:val="Structured product information or workflow guidance."/>
      </w:tblPr>
      <w:tblGrid>
        <w:gridCol w:w="4940"/>
        <w:gridCol w:w="4940"/>
      </w:tblGrid>
      <w:tr w:rsidR="001B551C" w:rsidRPr="005216FE" w14:paraId="64B9A494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1A51146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54945F2E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All users benefit from the same navigation language; available modules differ by role.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B143CC1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326B982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Start work from the Dashboard or Notifications so that priority and ownership remain visible.</w:t>
            </w:r>
          </w:p>
        </w:tc>
      </w:tr>
    </w:tbl>
    <w:p w14:paraId="40EB9E61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6"/>
        <w:tblDescription w:val="Structured product information or workflow guidance."/>
      </w:tblPr>
      <w:tblGrid>
        <w:gridCol w:w="9880"/>
      </w:tblGrid>
      <w:tr w:rsidR="001B551C" w:rsidRPr="005216FE" w14:paraId="50857687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2A27B632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2B20F522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  /  WORKSPACE</w:t>
      </w:r>
    </w:p>
    <w:p w14:paraId="2A68D5E5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Dashboard</w:t>
      </w:r>
    </w:p>
    <w:p w14:paraId="12E2830B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role-aware command centre that turns operational data into an ordered action list.</w:t>
      </w:r>
    </w:p>
    <w:tbl>
      <w:tblPr>
        <w:tblW w:w="9978" w:type="dxa"/>
        <w:tblLayout w:type="fixed"/>
        <w:tblLook w:val="04A0" w:firstRow="1" w:lastRow="0" w:firstColumn="1" w:lastColumn="0" w:noHBand="0" w:noVBand="1"/>
        <w:tblCaption w:val="Enterprise Suite CRM guide table 27"/>
        <w:tblDescription w:val="Structured product information or workflow guidance."/>
      </w:tblPr>
      <w:tblGrid>
        <w:gridCol w:w="4989"/>
        <w:gridCol w:w="4989"/>
      </w:tblGrid>
      <w:tr w:rsidR="001B551C" w:rsidRPr="005216FE" w14:paraId="70D29F6C" w14:textId="77777777" w:rsidTr="00933E15">
        <w:trPr>
          <w:tblHeader/>
        </w:trPr>
        <w:tc>
          <w:tcPr>
            <w:tcW w:w="4989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C9F01A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4989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0CC446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042A025E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3AE4F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Persona view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6E1BB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Dashboard content adapts to executive, manager and functional roles.</w:t>
            </w:r>
          </w:p>
        </w:tc>
      </w:tr>
      <w:tr w:rsidR="001B551C" w:rsidRPr="005216FE" w14:paraId="505F46AF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A97D5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Action queue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39EDA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Surfaces work requiring attention instead of presenting metrics alone.</w:t>
            </w:r>
          </w:p>
        </w:tc>
      </w:tr>
      <w:tr w:rsidR="001B551C" w:rsidRPr="005216FE" w14:paraId="1E265C11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277CB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Scorecards &amp; pace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E7795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Compares progress and movement against targets or expected direction.</w:t>
            </w:r>
          </w:p>
        </w:tc>
      </w:tr>
      <w:tr w:rsidR="001B551C" w:rsidRPr="005216FE" w14:paraId="0F6CDF21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0A6B5D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Risk visibility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9AE5C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Highlights records and trends that need intervention.</w:t>
            </w:r>
          </w:p>
        </w:tc>
      </w:tr>
      <w:tr w:rsidR="001B551C" w:rsidRPr="005216FE" w14:paraId="268D0DE3" w14:textId="77777777" w:rsidTr="00933E15">
        <w:trPr>
          <w:cantSplit/>
        </w:trPr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B8A97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Scoped insight</w:t>
            </w:r>
          </w:p>
        </w:tc>
        <w:tc>
          <w:tcPr>
            <w:tcW w:w="498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490D3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Users see data permitted for their role and operating scope.</w:t>
            </w:r>
          </w:p>
        </w:tc>
      </w:tr>
    </w:tbl>
    <w:p w14:paraId="0C5A90B7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8"/>
        <w:tblDescription w:val="Structured product information or workflow guidance."/>
      </w:tblPr>
      <w:tblGrid>
        <w:gridCol w:w="560"/>
        <w:gridCol w:w="9320"/>
      </w:tblGrid>
      <w:tr w:rsidR="001B551C" w:rsidRPr="005216FE" w14:paraId="15358E48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96E686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BA788B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Dashboard from the sidebar.</w:t>
            </w:r>
          </w:p>
        </w:tc>
      </w:tr>
      <w:tr w:rsidR="001B551C" w:rsidRPr="005216FE" w14:paraId="6FFF214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2A02EE8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6345074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the action queue before scanning supporting metrics.</w:t>
            </w:r>
          </w:p>
        </w:tc>
      </w:tr>
      <w:tr w:rsidR="001B551C" w:rsidRPr="005216FE" w14:paraId="057C3BE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9AC3793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EDCBE45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Select an item to open its underlying deal, lead, ticket, task or campaign context.</w:t>
            </w:r>
          </w:p>
        </w:tc>
      </w:tr>
      <w:tr w:rsidR="001B551C" w:rsidRPr="005216FE" w14:paraId="7AB08BB7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A13CB4B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46AA7B5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movement and risk indicators to decide where intervention is required.</w:t>
            </w:r>
          </w:p>
        </w:tc>
      </w:tr>
      <w:tr w:rsidR="001B551C" w:rsidRPr="005216FE" w14:paraId="3E8CEEF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1ECD7D3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620ACA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Move to the relevant module to complete or reassign the action.</w:t>
            </w:r>
          </w:p>
        </w:tc>
      </w:tr>
    </w:tbl>
    <w:p w14:paraId="3FB95C11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33"/>
        <w:tblDescription w:val="Structured product information or workflow guidance."/>
      </w:tblPr>
      <w:tblGrid>
        <w:gridCol w:w="4940"/>
        <w:gridCol w:w="4940"/>
      </w:tblGrid>
      <w:tr w:rsidR="001B551C" w:rsidRPr="005216FE" w14:paraId="69B31EE7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50DD131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3E1F168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Managers use the dashboard to coach and unblock; individual contributors use it to order daily work.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9B0D938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208A0373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Treat a dashboard alert as a starting point: open the referenced record, confirm context and record the next action.</w:t>
            </w:r>
          </w:p>
        </w:tc>
      </w:tr>
    </w:tbl>
    <w:p w14:paraId="17B572BD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34"/>
        <w:tblDescription w:val="Structured product information or workflow guidance."/>
      </w:tblPr>
      <w:tblGrid>
        <w:gridCol w:w="9880"/>
      </w:tblGrid>
      <w:tr w:rsidR="001B551C" w:rsidRPr="005216FE" w14:paraId="34353595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26FF88F0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78555929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  /  WORKSPACE</w:t>
      </w:r>
    </w:p>
    <w:p w14:paraId="7D4A7765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Notifications</w:t>
      </w:r>
    </w:p>
    <w:p w14:paraId="2CD3677C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shared attention system for assignments, reminders, mentions, messages and important system events.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35"/>
        <w:tblDescription w:val="Structured product information or workflow guidance."/>
      </w:tblPr>
      <w:tblGrid>
        <w:gridCol w:w="4939"/>
        <w:gridCol w:w="6530"/>
      </w:tblGrid>
      <w:tr w:rsidR="001B551C" w:rsidRPr="005216FE" w14:paraId="0BD67CEC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535DB62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2E288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5F809A49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83191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Assignment alerts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666596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Notifies users when they are assigned to a deal, lead, ticket, task or campaign.</w:t>
            </w:r>
          </w:p>
        </w:tc>
      </w:tr>
      <w:tr w:rsidR="001B551C" w:rsidRPr="005216FE" w14:paraId="08ED482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ABC28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Reference links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519C7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Every actionable notification points back to the relevant CRM record.</w:t>
            </w:r>
          </w:p>
        </w:tc>
      </w:tr>
      <w:tr w:rsidR="001B551C" w:rsidRPr="005216FE" w14:paraId="54F65481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F57A0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Reminders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57161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Due and scheduled work appears in the same attention stream.</w:t>
            </w:r>
          </w:p>
        </w:tc>
      </w:tr>
      <w:tr w:rsidR="001B551C" w:rsidRPr="005216FE" w14:paraId="71B775B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14B9E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Mentions &amp; messages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2C68A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Collaboration events are consolidated with operational notifications.</w:t>
            </w:r>
          </w:p>
        </w:tc>
      </w:tr>
      <w:tr w:rsidR="001B551C" w:rsidRPr="005216FE" w14:paraId="37BBF66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62B6CA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Read state &amp; filters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F4430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Users can focus on unread or specific notification categories.</w:t>
            </w:r>
          </w:p>
        </w:tc>
      </w:tr>
    </w:tbl>
    <w:p w14:paraId="40E984BF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36"/>
        <w:tblDescription w:val="Structured product information or workflow guidance."/>
      </w:tblPr>
      <w:tblGrid>
        <w:gridCol w:w="560"/>
        <w:gridCol w:w="9320"/>
      </w:tblGrid>
      <w:tr w:rsidR="001B551C" w:rsidRPr="005216FE" w14:paraId="65F8274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996625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9484E7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Select the notification icon in the top navigation.</w:t>
            </w:r>
          </w:p>
        </w:tc>
      </w:tr>
      <w:tr w:rsidR="001B551C" w:rsidRPr="005216FE" w14:paraId="3B55C66B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C07405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D3BD48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Filter the list by status or category when the queue is busy.</w:t>
            </w:r>
          </w:p>
        </w:tc>
      </w:tr>
      <w:tr w:rsidR="001B551C" w:rsidRPr="005216FE" w14:paraId="6AF2DD9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4A9BC4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EA7EB1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a notification to mark it read and navigate to its referenced record.</w:t>
            </w:r>
          </w:p>
        </w:tc>
      </w:tr>
      <w:tr w:rsidR="001B551C" w:rsidRPr="005216FE" w14:paraId="20815BEA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22CF7C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22B41A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Complete, update or reassign the work in the source module.</w:t>
            </w:r>
          </w:p>
        </w:tc>
      </w:tr>
      <w:tr w:rsidR="001B551C" w:rsidRPr="005216FE" w14:paraId="68375BE1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DAFE0C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F4DD6D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Return to Notifications to continue through the remaining attention queue.</w:t>
            </w:r>
          </w:p>
        </w:tc>
      </w:tr>
    </w:tbl>
    <w:p w14:paraId="2ECCB110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41"/>
        <w:tblDescription w:val="Structured product information or workflow guidance."/>
      </w:tblPr>
      <w:tblGrid>
        <w:gridCol w:w="4940"/>
        <w:gridCol w:w="4940"/>
      </w:tblGrid>
      <w:tr w:rsidR="001B551C" w:rsidRPr="005216FE" w14:paraId="55793754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7DB182FB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DFAE506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Assignees receive direct work signals; managers can reduce lost handoffs by using explicit ownership.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D30EB2D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18BAE89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Keep notification links intact when collaborating so recipients land on the authoritative record—not a copied summary.</w:t>
            </w:r>
          </w:p>
        </w:tc>
      </w:tr>
    </w:tbl>
    <w:p w14:paraId="264C68E2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42"/>
        <w:tblDescription w:val="Structured product information or workflow guidance."/>
      </w:tblPr>
      <w:tblGrid>
        <w:gridCol w:w="9880"/>
      </w:tblGrid>
      <w:tr w:rsidR="001B551C" w:rsidRPr="005216FE" w14:paraId="7BE85FEE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5C6077FF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1CB515B0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  /  WORKSPACE</w:t>
      </w:r>
    </w:p>
    <w:p w14:paraId="6A0DCDE3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Internal inbox</w:t>
      </w:r>
    </w:p>
    <w:p w14:paraId="2EA06C36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staff messaging workspace for direct internal communication without losing CRM context.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43"/>
        <w:tblDescription w:val="Structured product information or workflow guidance."/>
      </w:tblPr>
      <w:tblGrid>
        <w:gridCol w:w="4939"/>
        <w:gridCol w:w="6530"/>
      </w:tblGrid>
      <w:tr w:rsidR="001B551C" w:rsidRPr="005216FE" w14:paraId="38F948B2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6418E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1D169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278E59F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66AF5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Compose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60FB1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Create internal messages for one or more staff recipients.</w:t>
            </w:r>
          </w:p>
        </w:tc>
      </w:tr>
      <w:tr w:rsidR="001B551C" w:rsidRPr="005216FE" w14:paraId="53A51E6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1DDE5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Inbox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E7EE1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Read received messages and see unread status.</w:t>
            </w:r>
          </w:p>
        </w:tc>
      </w:tr>
      <w:tr w:rsidR="001B551C" w:rsidRPr="005216FE" w14:paraId="35B23B5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8C248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Sent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62BB2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messages you have sent.</w:t>
            </w:r>
          </w:p>
        </w:tc>
      </w:tr>
      <w:tr w:rsidR="001B551C" w:rsidRPr="005216FE" w14:paraId="60CEBBA3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9AF66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Threads &amp; replies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EB600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Read conversations and use Reply or Reply all.</w:t>
            </w:r>
          </w:p>
        </w:tc>
      </w:tr>
      <w:tr w:rsidR="001B551C" w:rsidRPr="005216FE" w14:paraId="4C7B260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013BA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Archive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5B2A8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Move completed conversations out of the active inbox.</w:t>
            </w:r>
          </w:p>
        </w:tc>
      </w:tr>
      <w:tr w:rsidR="001B551C" w:rsidRPr="005216FE" w14:paraId="7E6039C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B6EC21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Search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18ED9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Find conversations by people or message content.</w:t>
            </w:r>
          </w:p>
        </w:tc>
      </w:tr>
    </w:tbl>
    <w:p w14:paraId="4C96A69F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44"/>
        <w:tblDescription w:val="Structured product information or workflow guidance."/>
      </w:tblPr>
      <w:tblGrid>
        <w:gridCol w:w="560"/>
        <w:gridCol w:w="9320"/>
      </w:tblGrid>
      <w:tr w:rsidR="001B551C" w:rsidRPr="005216FE" w14:paraId="15380BFA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A82F54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D099F7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Inbox from the sidebar and select Compose.</w:t>
            </w:r>
          </w:p>
        </w:tc>
      </w:tr>
      <w:tr w:rsidR="001B551C" w:rsidRPr="005216FE" w14:paraId="6482066F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230249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BF8026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Choose recipients, add a clear subject and write the message.</w:t>
            </w:r>
          </w:p>
        </w:tc>
      </w:tr>
      <w:tr w:rsidR="001B551C" w:rsidRPr="005216FE" w14:paraId="6EC38941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B3DAD4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82E998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Send the message; it is retained in Sent and delivered to recipients’ inboxes.</w:t>
            </w:r>
          </w:p>
        </w:tc>
      </w:tr>
      <w:tr w:rsidR="001B551C" w:rsidRPr="005216FE" w14:paraId="21C20FB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E7586E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DC676A2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a conversation to read the full thread, then Reply or Reply all as appropriate.</w:t>
            </w:r>
          </w:p>
        </w:tc>
      </w:tr>
      <w:tr w:rsidR="001B551C" w:rsidRPr="005216FE" w14:paraId="327F9B16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CE1209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3AD180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Archive resolved threads; use search to retrieve prior context.</w:t>
            </w:r>
          </w:p>
        </w:tc>
      </w:tr>
    </w:tbl>
    <w:p w14:paraId="646D6CF6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49"/>
        <w:tblDescription w:val="Structured product information or workflow guidance."/>
      </w:tblPr>
      <w:tblGrid>
        <w:gridCol w:w="4940"/>
        <w:gridCol w:w="4940"/>
      </w:tblGrid>
      <w:tr w:rsidR="001B551C" w:rsidRPr="005216FE" w14:paraId="04521906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4FA0EA1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8101A98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Internal teams use Inbox for accountable staff communication; record-specific operational changes still belong on the underlying CRM record.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CD90678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6CDA0DD8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Use a subject that names the client or outcome. Keep sensitive customer data inside permission-controlled records whenever possible.</w:t>
            </w:r>
          </w:p>
        </w:tc>
      </w:tr>
    </w:tbl>
    <w:p w14:paraId="5C96B0E7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50"/>
        <w:tblDescription w:val="Structured product information or workflow guidance."/>
      </w:tblPr>
      <w:tblGrid>
        <w:gridCol w:w="9880"/>
      </w:tblGrid>
      <w:tr w:rsidR="001B551C" w:rsidRPr="005216FE" w14:paraId="4AAE1F80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1C0D70D3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14FB4AF8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  /  WORKSPACE</w:t>
      </w:r>
    </w:p>
    <w:p w14:paraId="0777BAED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Calendar</w:t>
      </w:r>
    </w:p>
    <w:p w14:paraId="174ADDBB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time-based view of calls, meetings, tasks and field events across day, week and month horizons.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51"/>
        <w:tblDescription w:val="Structured product information or workflow guidance."/>
      </w:tblPr>
      <w:tblGrid>
        <w:gridCol w:w="4939"/>
        <w:gridCol w:w="6530"/>
      </w:tblGrid>
      <w:tr w:rsidR="001B551C" w:rsidRPr="005216FE" w14:paraId="37774A04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291B49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089CE1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565B7B0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5F530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Event types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01B3C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Create and distinguish meetings, calls, tasks and field events.</w:t>
            </w:r>
          </w:p>
        </w:tc>
      </w:tr>
      <w:tr w:rsidR="001B551C" w:rsidRPr="005216FE" w14:paraId="7E3F283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8C17F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Multiple views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80E0D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Move between month, week and day layouts.</w:t>
            </w:r>
          </w:p>
        </w:tc>
      </w:tr>
      <w:tr w:rsidR="001B551C" w:rsidRPr="005216FE" w14:paraId="3129A288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F7C7E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Virtual meetings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BE0DF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Capture meeting details for remote collaboration.</w:t>
            </w:r>
          </w:p>
        </w:tc>
      </w:tr>
      <w:tr w:rsidR="001B551C" w:rsidRPr="005216FE" w14:paraId="0E11D80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4CF5E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Filters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83599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Narrow the calendar to the events and ownership relevant to the user.</w:t>
            </w:r>
          </w:p>
        </w:tc>
      </w:tr>
      <w:tr w:rsidR="001B551C" w:rsidRPr="005216FE" w14:paraId="3A2BA57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99E91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Record context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8F57E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event details to retain the purpose and follow-up of customer interactions.</w:t>
            </w:r>
          </w:p>
        </w:tc>
      </w:tr>
    </w:tbl>
    <w:p w14:paraId="37768AD6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52"/>
        <w:tblDescription w:val="Structured product information or workflow guidance."/>
      </w:tblPr>
      <w:tblGrid>
        <w:gridCol w:w="560"/>
        <w:gridCol w:w="9320"/>
      </w:tblGrid>
      <w:tr w:rsidR="001B551C" w:rsidRPr="005216FE" w14:paraId="7C703DB6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9B902B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9AA118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Calendar from the sidebar and choose month, week or day.</w:t>
            </w:r>
          </w:p>
        </w:tc>
      </w:tr>
      <w:tr w:rsidR="001B551C" w:rsidRPr="005216FE" w14:paraId="6203EE7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8FC7A1B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8E55BE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Filter events to the scope you need.</w:t>
            </w:r>
          </w:p>
        </w:tc>
      </w:tr>
      <w:tr w:rsidR="001B551C" w:rsidRPr="005216FE" w14:paraId="7FFE060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BDFDF29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6810DDF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an event, select its type and enter timing, ownership and context.</w:t>
            </w:r>
          </w:p>
        </w:tc>
      </w:tr>
      <w:tr w:rsidR="001B551C" w:rsidRPr="005216FE" w14:paraId="1EA486D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F39B7C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44BE53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Add virtual-meeting or location details when relevant.</w:t>
            </w:r>
          </w:p>
        </w:tc>
      </w:tr>
      <w:tr w:rsidR="001B551C" w:rsidRPr="005216FE" w14:paraId="6F276E8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8D560F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CF49C9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After the event, update the related record and create the next task if follow-up is required.</w:t>
            </w:r>
          </w:p>
        </w:tc>
      </w:tr>
    </w:tbl>
    <w:p w14:paraId="56C7CA38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57"/>
        <w:tblDescription w:val="Structured product information or workflow guidance."/>
      </w:tblPr>
      <w:tblGrid>
        <w:gridCol w:w="4940"/>
        <w:gridCol w:w="4940"/>
      </w:tblGrid>
      <w:tr w:rsidR="001B551C" w:rsidRPr="005216FE" w14:paraId="536F53D8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9A5A162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722CFAAD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Customer-facing teams use Calendar to protect committed time; managers use it to understand activity cadence.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299A307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1B1017D7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 calendar entry reserves time. A task should capture the accountable outcome that must be completed.</w:t>
            </w:r>
          </w:p>
        </w:tc>
      </w:tr>
    </w:tbl>
    <w:p w14:paraId="70F05CE8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58"/>
        <w:tblDescription w:val="Structured product information or workflow guidance."/>
      </w:tblPr>
      <w:tblGrid>
        <w:gridCol w:w="9880"/>
      </w:tblGrid>
      <w:tr w:rsidR="001B551C" w:rsidRPr="005216FE" w14:paraId="5710788C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50292F82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2DED8966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  /  WORKSPACE</w:t>
      </w:r>
    </w:p>
    <w:p w14:paraId="0CBCCF2C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Tasks</w:t>
      </w:r>
    </w:p>
    <w:p w14:paraId="4264788A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category-based work list that makes status, ownership, priority and due dates explicit.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59"/>
        <w:tblDescription w:val="Structured product information or workflow guidance."/>
      </w:tblPr>
      <w:tblGrid>
        <w:gridCol w:w="4939"/>
        <w:gridCol w:w="6530"/>
      </w:tblGrid>
      <w:tr w:rsidR="001B551C" w:rsidRPr="005216FE" w14:paraId="63A523E2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7130C2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684829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0E49F592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5E90E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Status categories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E90AA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Tasks are organised as To do, In progress, Completed and Cancelled.</w:t>
            </w:r>
          </w:p>
        </w:tc>
      </w:tr>
      <w:tr w:rsidR="001B551C" w:rsidRPr="005216FE" w14:paraId="41040ABC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65E9A2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Ownership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4CF29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Assign work to a responsible staff member and trigger a notification.</w:t>
            </w:r>
          </w:p>
        </w:tc>
      </w:tr>
      <w:tr w:rsidR="001B551C" w:rsidRPr="005216FE" w14:paraId="25358469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1CB3C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Priority &amp; due date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28A45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Filter and order the list around urgency and commitment.</w:t>
            </w:r>
          </w:p>
        </w:tc>
      </w:tr>
      <w:tr w:rsidR="001B551C" w:rsidRPr="005216FE" w14:paraId="5B11D3E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256BB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Record reference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A20E7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Link a task to the relevant deal, lead, ticket, campaign or other CRM record.</w:t>
            </w:r>
          </w:p>
        </w:tc>
      </w:tr>
      <w:tr w:rsidR="001B551C" w:rsidRPr="005216FE" w14:paraId="52582D19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FB3B9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Reminders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2A785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Bring upcoming or overdue work into the notification system.</w:t>
            </w:r>
          </w:p>
        </w:tc>
      </w:tr>
    </w:tbl>
    <w:p w14:paraId="1BC70375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60"/>
        <w:tblDescription w:val="Structured product information or workflow guidance."/>
      </w:tblPr>
      <w:tblGrid>
        <w:gridCol w:w="560"/>
        <w:gridCol w:w="9320"/>
      </w:tblGrid>
      <w:tr w:rsidR="001B551C" w:rsidRPr="005216FE" w14:paraId="4755A4A8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CDC5E2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D148595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Tasks from the sidebar and review the To do category.</w:t>
            </w:r>
          </w:p>
        </w:tc>
      </w:tr>
      <w:tr w:rsidR="001B551C" w:rsidRPr="005216FE" w14:paraId="23F0E038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B9AA0D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61A245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a task with a concise outcome, owner, priority, due date and record reference.</w:t>
            </w:r>
          </w:p>
        </w:tc>
      </w:tr>
      <w:tr w:rsidR="001B551C" w:rsidRPr="005216FE" w14:paraId="17C0020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AD68A2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37FC54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Move the task to In progress when work starts.</w:t>
            </w:r>
          </w:p>
        </w:tc>
      </w:tr>
      <w:tr w:rsidR="001B551C" w:rsidRPr="005216FE" w14:paraId="55CD72B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C1B444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D16266F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the reference link whenever CRM context is needed.</w:t>
            </w:r>
          </w:p>
        </w:tc>
      </w:tr>
      <w:tr w:rsidR="001B551C" w:rsidRPr="005216FE" w14:paraId="7603FC1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5B618F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5E890B2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Mark the task Completed when the outcome is delivered, or Cancelled with appropriate context.</w:t>
            </w:r>
          </w:p>
        </w:tc>
      </w:tr>
    </w:tbl>
    <w:p w14:paraId="11EBE3B1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65"/>
        <w:tblDescription w:val="Structured product information or workflow guidance."/>
      </w:tblPr>
      <w:tblGrid>
        <w:gridCol w:w="4940"/>
        <w:gridCol w:w="4940"/>
      </w:tblGrid>
      <w:tr w:rsidR="001B551C" w:rsidRPr="005216FE" w14:paraId="3738B2A8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18ABA38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6216C3A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Individuals manage daily commitments; managers can use ownership and status to coordinate team execution.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1E5D6259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7F92A108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Write tasks as observable outcomes—“Send revised quotation”—rather than vague activities such as “Follow up.”</w:t>
            </w:r>
          </w:p>
        </w:tc>
      </w:tr>
    </w:tbl>
    <w:p w14:paraId="152AAF86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66"/>
        <w:tblDescription w:val="Structured product information or workflow guidance."/>
      </w:tblPr>
      <w:tblGrid>
        <w:gridCol w:w="9880"/>
      </w:tblGrid>
      <w:tr w:rsidR="001B551C" w:rsidRPr="005216FE" w14:paraId="095B9CEF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219C6F03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1AA0444F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  /  REVENUE</w:t>
      </w:r>
    </w:p>
    <w:p w14:paraId="1169491E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Companies &amp; contacts</w:t>
      </w:r>
    </w:p>
    <w:p w14:paraId="0F26C324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relationship-centred Customer 360 combining organisation context with the people who influence each outcome.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67"/>
        <w:tblDescription w:val="Structured product information or workflow guidance."/>
      </w:tblPr>
      <w:tblGrid>
        <w:gridCol w:w="4939"/>
        <w:gridCol w:w="6530"/>
      </w:tblGrid>
      <w:tr w:rsidR="001B551C" w:rsidRPr="005216FE" w14:paraId="0B1F0050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18FB3E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6B5816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5C32C8D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5BB90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Company profiles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D5413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Maintain firmographic, commercial and relationship context.</w:t>
            </w:r>
          </w:p>
        </w:tc>
      </w:tr>
      <w:tr w:rsidR="001B551C" w:rsidRPr="005216FE" w14:paraId="57D3453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50E53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Contact profiles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76060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Capture identity, communication, lifecycle and relationship details.</w:t>
            </w:r>
          </w:p>
        </w:tc>
      </w:tr>
      <w:tr w:rsidR="001B551C" w:rsidRPr="005216FE" w14:paraId="68EB1442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12374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Connected records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DE72E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Move between companies, people, leads, deals, tickets and activities.</w:t>
            </w:r>
          </w:p>
        </w:tc>
      </w:tr>
      <w:tr w:rsidR="001B551C" w:rsidRPr="005216FE" w14:paraId="3CF45D0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7509F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Segmentation insight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0CD28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lifecycle and revenue distributions for prioritisation.</w:t>
            </w:r>
          </w:p>
        </w:tc>
      </w:tr>
      <w:tr w:rsidR="001B551C" w:rsidRPr="005216FE" w14:paraId="309C9C4C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A2B2C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Data quality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B1948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Structured fields, dependent locations and searchable records improve consistency.</w:t>
            </w:r>
          </w:p>
        </w:tc>
      </w:tr>
    </w:tbl>
    <w:p w14:paraId="0324D67F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68"/>
        <w:tblDescription w:val="Structured product information or workflow guidance."/>
      </w:tblPr>
      <w:tblGrid>
        <w:gridCol w:w="560"/>
        <w:gridCol w:w="9320"/>
      </w:tblGrid>
      <w:tr w:rsidR="001B551C" w:rsidRPr="005216FE" w14:paraId="47A5768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745732B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E6018D4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Search for an existing company or contact before creating a new record.</w:t>
            </w:r>
          </w:p>
        </w:tc>
      </w:tr>
      <w:tr w:rsidR="001B551C" w:rsidRPr="005216FE" w14:paraId="12695F6F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1C1CAA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289255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the company, then add or associate relevant contacts.</w:t>
            </w:r>
          </w:p>
        </w:tc>
      </w:tr>
      <w:tr w:rsidR="001B551C" w:rsidRPr="005216FE" w14:paraId="03ADE4A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F7ED20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F4D4DC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Complete required commercial, location and relationship information.</w:t>
            </w:r>
          </w:p>
        </w:tc>
      </w:tr>
      <w:tr w:rsidR="001B551C" w:rsidRPr="005216FE" w14:paraId="1FAA1B1A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12A6D6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3B4F1B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related tabs to understand current and historical engagement.</w:t>
            </w:r>
          </w:p>
        </w:tc>
      </w:tr>
      <w:tr w:rsidR="001B551C" w:rsidRPr="005216FE" w14:paraId="7DC08E7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BDE869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2DD4584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Keep ownership and lifecycle status current as the relationship changes.</w:t>
            </w:r>
          </w:p>
        </w:tc>
      </w:tr>
    </w:tbl>
    <w:p w14:paraId="5F25C624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73"/>
        <w:tblDescription w:val="Structured product information or workflow guidance."/>
      </w:tblPr>
      <w:tblGrid>
        <w:gridCol w:w="4940"/>
        <w:gridCol w:w="4940"/>
      </w:tblGrid>
      <w:tr w:rsidR="001B551C" w:rsidRPr="005216FE" w14:paraId="70F5894F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72F474B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7BCED78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Sales, marketing and service teams share context while data stewards protect quality and structure.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92EE9E6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27CFFBA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Avoid duplicate relationship records. Search first, use standard naming and record the primary contact clearly.</w:t>
            </w:r>
          </w:p>
        </w:tc>
      </w:tr>
    </w:tbl>
    <w:p w14:paraId="16A18786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74"/>
        <w:tblDescription w:val="Structured product information or workflow guidance."/>
      </w:tblPr>
      <w:tblGrid>
        <w:gridCol w:w="9880"/>
      </w:tblGrid>
      <w:tr w:rsidR="001B551C" w:rsidRPr="005216FE" w14:paraId="145CDDDC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4DD8E1D7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49B7F1DA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  /  REVENUE</w:t>
      </w:r>
    </w:p>
    <w:p w14:paraId="30C60320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KYC, consent &amp; privacy context</w:t>
      </w:r>
    </w:p>
    <w:p w14:paraId="3772AEAE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Structured governance keeps identity, communication permissions and customer evidence close to the relationship record.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75"/>
        <w:tblDescription w:val="Structured product information or workflow guidance."/>
      </w:tblPr>
      <w:tblGrid>
        <w:gridCol w:w="4939"/>
        <w:gridCol w:w="6530"/>
      </w:tblGrid>
      <w:tr w:rsidR="001B551C" w:rsidRPr="005216FE" w14:paraId="19E33C9E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5A40AB3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13B456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16110373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9940F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KYC context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5DBC6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Record and review relevant know-your-customer information.</w:t>
            </w:r>
          </w:p>
        </w:tc>
      </w:tr>
      <w:tr w:rsidR="001B551C" w:rsidRPr="005216FE" w14:paraId="0C6D0B4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BE125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Consent lifecycle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D1887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Grant and revoke communication consent with auditable history.</w:t>
            </w:r>
          </w:p>
        </w:tc>
      </w:tr>
      <w:tr w:rsidR="001B551C" w:rsidRPr="005216FE" w14:paraId="245D8F1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57938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Channel preferences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C3032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Support responsible audience selection and communication.</w:t>
            </w:r>
          </w:p>
        </w:tc>
      </w:tr>
      <w:tr w:rsidR="001B551C" w:rsidRPr="005216FE" w14:paraId="5DD910C1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484D7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Audit evidence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D0805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Retain who changed governed data and when.</w:t>
            </w:r>
          </w:p>
        </w:tc>
      </w:tr>
      <w:tr w:rsidR="001B551C" w:rsidRPr="005216FE" w14:paraId="548EE1F9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B6492F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Privacy settings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66887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Organisation controls support configured privacy operations.</w:t>
            </w:r>
          </w:p>
        </w:tc>
      </w:tr>
    </w:tbl>
    <w:p w14:paraId="08800100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76"/>
        <w:tblDescription w:val="Structured product information or workflow guidance."/>
      </w:tblPr>
      <w:tblGrid>
        <w:gridCol w:w="560"/>
        <w:gridCol w:w="9320"/>
      </w:tblGrid>
      <w:tr w:rsidR="001B551C" w:rsidRPr="005216FE" w14:paraId="0C4395A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1B313E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E10240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the relevant company or contact profile.</w:t>
            </w:r>
          </w:p>
        </w:tc>
      </w:tr>
      <w:tr w:rsidR="001B551C" w:rsidRPr="005216FE" w14:paraId="0F87D3A6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7D0475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C4C8B46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identity, KYC and communication-permission information.</w:t>
            </w:r>
          </w:p>
        </w:tc>
      </w:tr>
      <w:tr w:rsidR="001B551C" w:rsidRPr="005216FE" w14:paraId="26AA5BDA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8CF4B43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3873FE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Record consent using the appropriate source and purpose context.</w:t>
            </w:r>
          </w:p>
        </w:tc>
      </w:tr>
      <w:tr w:rsidR="001B551C" w:rsidRPr="005216FE" w14:paraId="76782977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0928E3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165B90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Update or revoke consent when instructions or lawful basis change.</w:t>
            </w:r>
          </w:p>
        </w:tc>
      </w:tr>
      <w:tr w:rsidR="001B551C" w:rsidRPr="005216FE" w14:paraId="11C0FA7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ADBB7F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A2D2A6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the audit trail when evidence of a controlled change is required.</w:t>
            </w:r>
          </w:p>
        </w:tc>
      </w:tr>
    </w:tbl>
    <w:p w14:paraId="3354F4BB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81"/>
        <w:tblDescription w:val="Structured product information or workflow guidance."/>
      </w:tblPr>
      <w:tblGrid>
        <w:gridCol w:w="4940"/>
        <w:gridCol w:w="4940"/>
      </w:tblGrid>
      <w:tr w:rsidR="001B551C" w:rsidRPr="005216FE" w14:paraId="465A26E8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D3D7370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98270C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Marketing depends on valid consent; data stewards and administrators oversee controlled updates and evidence.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C2E052C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4C89324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Consent is specific and reversible. Do not infer permission from an unrelated interaction or outdated record.</w:t>
            </w:r>
          </w:p>
        </w:tc>
      </w:tr>
    </w:tbl>
    <w:p w14:paraId="0B9361B5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82"/>
        <w:tblDescription w:val="Structured product information or workflow guidance."/>
      </w:tblPr>
      <w:tblGrid>
        <w:gridCol w:w="9880"/>
      </w:tblGrid>
      <w:tr w:rsidR="001B551C" w:rsidRPr="005216FE" w14:paraId="294CD56A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301824E9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03A40406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  /  REVENUE</w:t>
      </w:r>
    </w:p>
    <w:p w14:paraId="463B1CB7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Lead management</w:t>
      </w:r>
    </w:p>
    <w:p w14:paraId="64C97DB5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Capture, enrich, assign and qualify demand through a controlled path to conversion.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83"/>
        <w:tblDescription w:val="Structured product information or workflow guidance."/>
      </w:tblPr>
      <w:tblGrid>
        <w:gridCol w:w="4939"/>
        <w:gridCol w:w="6530"/>
      </w:tblGrid>
      <w:tr w:rsidR="001B551C" w:rsidRPr="005216FE" w14:paraId="36522606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E871CE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62B8A4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014DE9BC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8981B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Lead profiles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42BCB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Maintain source, status, owner, company/contact context and qualification details.</w:t>
            </w:r>
          </w:p>
        </w:tc>
      </w:tr>
      <w:tr w:rsidR="001B551C" w:rsidRPr="005216FE" w14:paraId="33E34A7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0C887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Duplicate detection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DB4B4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Reduce parallel records before they fragment activity and reporting.</w:t>
            </w:r>
          </w:p>
        </w:tc>
      </w:tr>
      <w:tr w:rsidR="001B551C" w:rsidRPr="005216FE" w14:paraId="2D0062CC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AD199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Assignment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BB859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Route ownership and notify the responsible person.</w:t>
            </w:r>
          </w:p>
        </w:tc>
      </w:tr>
      <w:tr w:rsidR="001B551C" w:rsidRPr="005216FE" w14:paraId="08B3AA3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2DAF26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Lifecycle actions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491CEB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Qualify, convert, mark lost or mark unqualified with traceable status.</w:t>
            </w:r>
          </w:p>
        </w:tc>
      </w:tr>
      <w:tr w:rsidR="001B551C" w:rsidRPr="005216FE" w14:paraId="06D7B0E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95836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Activity context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DFD41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Keep calls, meetings, emails and next steps close to the lead.</w:t>
            </w:r>
          </w:p>
        </w:tc>
      </w:tr>
    </w:tbl>
    <w:p w14:paraId="1BAA32C9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84"/>
        <w:tblDescription w:val="Structured product information or workflow guidance."/>
      </w:tblPr>
      <w:tblGrid>
        <w:gridCol w:w="560"/>
        <w:gridCol w:w="9320"/>
      </w:tblGrid>
      <w:tr w:rsidR="001B551C" w:rsidRPr="005216FE" w14:paraId="02B55330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B6B0A9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481CD8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Search for an existing lead, contact or company before creating a new lead.</w:t>
            </w:r>
          </w:p>
        </w:tc>
      </w:tr>
      <w:tr w:rsidR="001B551C" w:rsidRPr="005216FE" w14:paraId="6FD8D46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14507F2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04E8889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Capture source, ownership, contact details and initial business need.</w:t>
            </w:r>
          </w:p>
        </w:tc>
      </w:tr>
      <w:tr w:rsidR="001B551C" w:rsidRPr="005216FE" w14:paraId="5477C6A7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C58EB4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A45D7E2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Complete qualification and schedule the next action.</w:t>
            </w:r>
          </w:p>
        </w:tc>
      </w:tr>
      <w:tr w:rsidR="001B551C" w:rsidRPr="005216FE" w14:paraId="2510410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20CCE6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058430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Progress the lead as evidence improves; use lost or unqualified outcomes when appropriate.</w:t>
            </w:r>
          </w:p>
        </w:tc>
      </w:tr>
      <w:tr w:rsidR="001B551C" w:rsidRPr="005216FE" w14:paraId="10D4589A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B9C83E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E7E5D76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Convert a qualified lead into the connected customer and deal context.</w:t>
            </w:r>
          </w:p>
        </w:tc>
      </w:tr>
    </w:tbl>
    <w:p w14:paraId="3D57D287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89"/>
        <w:tblDescription w:val="Structured product information or workflow guidance."/>
      </w:tblPr>
      <w:tblGrid>
        <w:gridCol w:w="4940"/>
        <w:gridCol w:w="4940"/>
      </w:tblGrid>
      <w:tr w:rsidR="001B551C" w:rsidRPr="005216FE" w14:paraId="3D702122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6D3462ED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0DC40EC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Sales teams own progression; managers monitor ageing, conversion and assignment balance.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5783C6A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60B290F6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 lead status should reflect evidence. Always pair a status change with a dated next action or reason.</w:t>
            </w:r>
          </w:p>
        </w:tc>
      </w:tr>
    </w:tbl>
    <w:p w14:paraId="11B3E12F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90"/>
        <w:tblDescription w:val="Structured product information or workflow guidance."/>
      </w:tblPr>
      <w:tblGrid>
        <w:gridCol w:w="9880"/>
      </w:tblGrid>
      <w:tr w:rsidR="001B551C" w:rsidRPr="005216FE" w14:paraId="70D22DCA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3CD274A8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4A3399A4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  /  REVENUE</w:t>
      </w:r>
    </w:p>
    <w:p w14:paraId="3899FAC6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Deals, pipeline &amp; forecast</w:t>
      </w:r>
    </w:p>
    <w:p w14:paraId="063661BD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visual and analytical workspace for progressing opportunities with explicit stage expectations.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91"/>
        <w:tblDescription w:val="Structured product information or workflow guidance."/>
      </w:tblPr>
      <w:tblGrid>
        <w:gridCol w:w="4939"/>
        <w:gridCol w:w="6530"/>
      </w:tblGrid>
      <w:tr w:rsidR="001B551C" w:rsidRPr="005216FE" w14:paraId="33D38591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504109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DBEB01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6A718952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B7DD6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Pipeline board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B6589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View opportunities by configured sales stage and move work through the process.</w:t>
            </w:r>
          </w:p>
        </w:tc>
      </w:tr>
      <w:tr w:rsidR="001B551C" w:rsidRPr="005216FE" w14:paraId="50BC265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AE014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Forecasting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73EF9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Combine value, probability, timing and stage context for revenue outlook.</w:t>
            </w:r>
          </w:p>
        </w:tc>
      </w:tr>
      <w:tr w:rsidR="001B551C" w:rsidRPr="005216FE" w14:paraId="5F0C8A4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16A17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Deal workspace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3CC98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tabs for activity, stakeholders, products and commercial documents.</w:t>
            </w:r>
          </w:p>
        </w:tc>
      </w:tr>
      <w:tr w:rsidR="001B551C" w:rsidRPr="005216FE" w14:paraId="660E3D3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2182C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Stage velocity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3A32D5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Understand time spent in stages and identify stalled work.</w:t>
            </w:r>
          </w:p>
        </w:tc>
      </w:tr>
      <w:tr w:rsidR="001B551C" w:rsidRPr="005216FE" w14:paraId="0455673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502B9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Exit criteria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A454C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Support consistent progression rather than subjective stage movement.</w:t>
            </w:r>
          </w:p>
        </w:tc>
      </w:tr>
      <w:tr w:rsidR="001B551C" w:rsidRPr="005216FE" w14:paraId="3592014C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651AF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Engagement history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C8773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Capture calls, meetings and emails against the opportunity.</w:t>
            </w:r>
          </w:p>
        </w:tc>
      </w:tr>
    </w:tbl>
    <w:p w14:paraId="3D48A0AB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92"/>
        <w:tblDescription w:val="Structured product information or workflow guidance."/>
      </w:tblPr>
      <w:tblGrid>
        <w:gridCol w:w="560"/>
        <w:gridCol w:w="9320"/>
      </w:tblGrid>
      <w:tr w:rsidR="001B551C" w:rsidRPr="005216FE" w14:paraId="03C918A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64894B8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97E0D1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or open a deal and confirm owner, value, expected close date and customer context.</w:t>
            </w:r>
          </w:p>
        </w:tc>
      </w:tr>
      <w:tr w:rsidR="001B551C" w:rsidRPr="005216FE" w14:paraId="6EE0DA4B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4C47F3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15116B5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Add products and the stakeholders who influence the decision.</w:t>
            </w:r>
          </w:p>
        </w:tc>
      </w:tr>
      <w:tr w:rsidR="001B551C" w:rsidRPr="005216FE" w14:paraId="6ABD3228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323667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01E700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Complete the current stage’s exit criteria and record engagement.</w:t>
            </w:r>
          </w:p>
        </w:tc>
      </w:tr>
      <w:tr w:rsidR="001B551C" w:rsidRPr="005216FE" w14:paraId="14DE111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73A126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9E0EC8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Move the deal only when evidence supports the next stage.</w:t>
            </w:r>
          </w:p>
        </w:tc>
      </w:tr>
      <w:tr w:rsidR="001B551C" w:rsidRPr="005216FE" w14:paraId="18DBD8EF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6418AD9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B788039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forecast, stage age and next action until the opportunity is won or closed with a reason.</w:t>
            </w:r>
          </w:p>
        </w:tc>
      </w:tr>
    </w:tbl>
    <w:p w14:paraId="451E1494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97"/>
        <w:tblDescription w:val="Structured product information or workflow guidance."/>
      </w:tblPr>
      <w:tblGrid>
        <w:gridCol w:w="4940"/>
        <w:gridCol w:w="4940"/>
      </w:tblGrid>
      <w:tr w:rsidR="001B551C" w:rsidRPr="005216FE" w14:paraId="0A29C1FB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E083DBF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0D3582E9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Representatives manage evidence and next actions; managers coach from stage health, velocity and forecast risk.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8EBD2CD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6A02D81D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Do not use stage changes as a substitute for activity notes. Forecast accuracy depends on current value, timing and evidence.</w:t>
            </w:r>
          </w:p>
        </w:tc>
      </w:tr>
    </w:tbl>
    <w:p w14:paraId="7F036DCE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98"/>
        <w:tblDescription w:val="Structured product information or workflow guidance."/>
      </w:tblPr>
      <w:tblGrid>
        <w:gridCol w:w="9880"/>
      </w:tblGrid>
      <w:tr w:rsidR="001B551C" w:rsidRPr="005216FE" w14:paraId="121F3F5A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41987DCF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3CE084E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  /  REVENUE</w:t>
      </w:r>
    </w:p>
    <w:p w14:paraId="22218369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Products &amp; commercial documents</w:t>
      </w:r>
    </w:p>
    <w:p w14:paraId="7ABB1C45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Turn catalogue items and deal context into controlled customer-facing quotations, orders and invoices.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99"/>
        <w:tblDescription w:val="Structured product information or workflow guidance."/>
      </w:tblPr>
      <w:tblGrid>
        <w:gridCol w:w="4939"/>
        <w:gridCol w:w="6530"/>
      </w:tblGrid>
      <w:tr w:rsidR="001B551C" w:rsidRPr="005216FE" w14:paraId="7B36FF3F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388E0E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AEAD31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3E72B1B9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EB1AE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Product catalogue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741C6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Maintain items and review catalogue performance summaries.</w:t>
            </w:r>
          </w:p>
        </w:tc>
      </w:tr>
      <w:tr w:rsidR="001B551C" w:rsidRPr="005216FE" w14:paraId="1CFBE98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18EE4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Guided product setup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47A257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a step-based workflow for structured product creation.</w:t>
            </w:r>
          </w:p>
        </w:tc>
      </w:tr>
      <w:tr w:rsidR="001B551C" w:rsidRPr="005216FE" w14:paraId="45F9D85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3A825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Deal line items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A7E49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Add products, quantities and commercial values to opportunities.</w:t>
            </w:r>
          </w:p>
        </w:tc>
      </w:tr>
      <w:tr w:rsidR="001B551C" w:rsidRPr="005216FE" w14:paraId="58D8598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ED46C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Quotations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C099C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Generate branded quote PDFs and receive secure public accept or decline responses.</w:t>
            </w:r>
          </w:p>
        </w:tc>
      </w:tr>
      <w:tr w:rsidR="001B551C" w:rsidRPr="005216FE" w14:paraId="7F7D337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EF09CD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Orders &amp; invoices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BEA2E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Progress commercial records with discounts, shipping and lifecycle status.</w:t>
            </w:r>
          </w:p>
        </w:tc>
      </w:tr>
      <w:tr w:rsidR="001B551C" w:rsidRPr="005216FE" w14:paraId="2A8950E3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2B4BB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PDF outputs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503B6D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Produce shareable sales documents from authoritative CRM data.</w:t>
            </w:r>
          </w:p>
        </w:tc>
      </w:tr>
    </w:tbl>
    <w:p w14:paraId="70F0D520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00"/>
        <w:tblDescription w:val="Structured product information or workflow guidance."/>
      </w:tblPr>
      <w:tblGrid>
        <w:gridCol w:w="560"/>
        <w:gridCol w:w="9320"/>
      </w:tblGrid>
      <w:tr w:rsidR="001B551C" w:rsidRPr="005216FE" w14:paraId="03354EB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22D237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8B6430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Confirm the required product exists and its commercial details are current.</w:t>
            </w:r>
          </w:p>
        </w:tc>
      </w:tr>
      <w:tr w:rsidR="001B551C" w:rsidRPr="005216FE" w14:paraId="4A12137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F1A665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2D46AC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Add products and quantities to the deal.</w:t>
            </w:r>
          </w:p>
        </w:tc>
      </w:tr>
      <w:tr w:rsidR="001B551C" w:rsidRPr="005216FE" w14:paraId="420EAEEF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2827428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1AF02E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a quotation, review pricing, discounts, shipping, tax and customer details.</w:t>
            </w:r>
          </w:p>
        </w:tc>
      </w:tr>
      <w:tr w:rsidR="001B551C" w:rsidRPr="005216FE" w14:paraId="1BC3C25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859D2F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8FEA319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Issue the quotation and monitor the customer’s secure response.</w:t>
            </w:r>
          </w:p>
        </w:tc>
      </w:tr>
      <w:tr w:rsidR="001B551C" w:rsidRPr="005216FE" w14:paraId="75FFF681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00419D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85F2AF5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or progress the order and invoice records according to the agreed commercial lifecycle.</w:t>
            </w:r>
          </w:p>
        </w:tc>
      </w:tr>
    </w:tbl>
    <w:p w14:paraId="77A0BCA7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05"/>
        <w:tblDescription w:val="Structured product information or workflow guidance."/>
      </w:tblPr>
      <w:tblGrid>
        <w:gridCol w:w="4940"/>
        <w:gridCol w:w="4940"/>
      </w:tblGrid>
      <w:tr w:rsidR="001B551C" w:rsidRPr="005216FE" w14:paraId="52881D1A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6C72545E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791B842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Sales teams prepare documents; managers or finance-aligned roles apply organisational approval rules.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FAA66B9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37339FD9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Review recipient, currency, tax, dates and totals before issue. Correct source data instead of manually editing exported PDFs.</w:t>
            </w:r>
          </w:p>
        </w:tc>
      </w:tr>
    </w:tbl>
    <w:p w14:paraId="4AD13D0B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06"/>
        <w:tblDescription w:val="Structured product information or workflow guidance."/>
      </w:tblPr>
      <w:tblGrid>
        <w:gridCol w:w="9880"/>
      </w:tblGrid>
      <w:tr w:rsidR="001B551C" w:rsidRPr="005216FE" w14:paraId="54B92797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581FBD97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E30AE9C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III  /  ENGAGEMENT</w:t>
      </w:r>
    </w:p>
    <w:p w14:paraId="0CA77FF3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Campaigns</w:t>
      </w:r>
    </w:p>
    <w:p w14:paraId="10E448A0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Plan, personalise, execute and measure multi-channel campaigns from governed audiences.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07"/>
        <w:tblDescription w:val="Structured product information or workflow guidance."/>
      </w:tblPr>
      <w:tblGrid>
        <w:gridCol w:w="4939"/>
        <w:gridCol w:w="6530"/>
      </w:tblGrid>
      <w:tr w:rsidR="001B551C" w:rsidRPr="005216FE" w14:paraId="42992CA9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C2D035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BA4FE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20C8653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53291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Audience builder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5BF4B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Filter contacts, save audiences and import structured contact data.</w:t>
            </w:r>
          </w:p>
        </w:tc>
      </w:tr>
      <w:tr w:rsidR="001B551C" w:rsidRPr="005216FE" w14:paraId="439CABB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DF495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Consent-aware targeting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0E6DF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demographic and permission data when selecting recipients.</w:t>
            </w:r>
          </w:p>
        </w:tc>
      </w:tr>
      <w:tr w:rsidR="001B551C" w:rsidRPr="005216FE" w14:paraId="5F4487B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754EC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Multi-channel delivery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B5CB97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Prepare email, SMS and WhatsApp communications.</w:t>
            </w:r>
          </w:p>
        </w:tc>
      </w:tr>
      <w:tr w:rsidR="001B551C" w:rsidRPr="005216FE" w14:paraId="20D764B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173DD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Personalisation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AC2A1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approved variables and rich message content.</w:t>
            </w:r>
          </w:p>
        </w:tc>
      </w:tr>
      <w:tr w:rsidR="001B551C" w:rsidRPr="005216FE" w14:paraId="498A823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23E6D7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Scheduling &amp; recurrence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FAF4B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Launch once or on a recurring schedule.</w:t>
            </w:r>
          </w:p>
        </w:tc>
      </w:tr>
      <w:tr w:rsidR="001B551C" w:rsidRPr="005216FE" w14:paraId="1FEBB1F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B3881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Measurement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78FF6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Track opens, responses, costs, budgets, QR capture and ROI.</w:t>
            </w:r>
          </w:p>
        </w:tc>
      </w:tr>
    </w:tbl>
    <w:p w14:paraId="30183C5C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08"/>
        <w:tblDescription w:val="Structured product information or workflow guidance."/>
      </w:tblPr>
      <w:tblGrid>
        <w:gridCol w:w="560"/>
        <w:gridCol w:w="9320"/>
      </w:tblGrid>
      <w:tr w:rsidR="001B551C" w:rsidRPr="005216FE" w14:paraId="6179E55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CD05C28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06C2FFD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Define the campaign objective, owner, dates, budget and success measure.</w:t>
            </w:r>
          </w:p>
        </w:tc>
      </w:tr>
      <w:tr w:rsidR="001B551C" w:rsidRPr="005216FE" w14:paraId="70B584E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C60DC3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AEC924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Build or select an audience and verify consent and data quality.</w:t>
            </w:r>
          </w:p>
        </w:tc>
      </w:tr>
      <w:tr w:rsidR="001B551C" w:rsidRPr="005216FE" w14:paraId="01C91EEF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EB7EE6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141BBA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Choose the delivery channel, template and personalisation variables.</w:t>
            </w:r>
          </w:p>
        </w:tc>
      </w:tr>
      <w:tr w:rsidR="001B551C" w:rsidRPr="005216FE" w14:paraId="779F70F6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BB476E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541C7E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Preview, validate links and unsubscribe handling, then schedule or launch.</w:t>
            </w:r>
          </w:p>
        </w:tc>
      </w:tr>
      <w:tr w:rsidR="001B551C" w:rsidRPr="005216FE" w14:paraId="466BE0B1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ABD917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582651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Monitor delivery, engagement, inbound opt-outs, cost and ROI; record follow-up actions.</w:t>
            </w:r>
          </w:p>
        </w:tc>
      </w:tr>
    </w:tbl>
    <w:p w14:paraId="3397C3E3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13"/>
        <w:tblDescription w:val="Structured product information or workflow guidance."/>
      </w:tblPr>
      <w:tblGrid>
        <w:gridCol w:w="4940"/>
        <w:gridCol w:w="4940"/>
      </w:tblGrid>
      <w:tr w:rsidR="001B551C" w:rsidRPr="005216FE" w14:paraId="726A1765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6042B048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7971ABA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Marketing owns audience and creative quality; sales and service can act on resulting responses and handoffs.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18D3C672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0F70B8B1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Use a test audience first. Never bypass consent, unsubscribe or inbound STOP handling.</w:t>
            </w:r>
          </w:p>
        </w:tc>
      </w:tr>
    </w:tbl>
    <w:p w14:paraId="6B106743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14"/>
        <w:tblDescription w:val="Structured product information or workflow guidance."/>
      </w:tblPr>
      <w:tblGrid>
        <w:gridCol w:w="9880"/>
      </w:tblGrid>
      <w:tr w:rsidR="001B551C" w:rsidRPr="005216FE" w14:paraId="62866BA3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F5672FE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9DC45AC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III  /  ENGAGEMENT</w:t>
      </w:r>
    </w:p>
    <w:p w14:paraId="7269C22E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Campaign operations &amp; digital applications</w:t>
      </w:r>
    </w:p>
    <w:p w14:paraId="5E4B51B9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Extend campaign execution with operational forms, branded journeys and structured public submissions.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15"/>
        <w:tblDescription w:val="Structured product information or workflow guidance."/>
      </w:tblPr>
      <w:tblGrid>
        <w:gridCol w:w="4939"/>
        <w:gridCol w:w="6530"/>
      </w:tblGrid>
      <w:tr w:rsidR="001B551C" w:rsidRPr="005216FE" w14:paraId="6C7A2C5F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A8B1F85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44E7B8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100194D3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605310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Campaign operations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35837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Coordinate branded controls and operational campaign forms.</w:t>
            </w:r>
          </w:p>
        </w:tc>
      </w:tr>
      <w:tr w:rsidR="001B551C" w:rsidRPr="005216FE" w14:paraId="4814EF0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B70A4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Digital application builder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12961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Design structured application experiences for external users.</w:t>
            </w:r>
          </w:p>
        </w:tc>
      </w:tr>
      <w:tr w:rsidR="001B551C" w:rsidRPr="005216FE" w14:paraId="526C625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623F23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Public submission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0FBA5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Collect data through secure customer-facing routes.</w:t>
            </w:r>
          </w:p>
        </w:tc>
      </w:tr>
      <w:tr w:rsidR="001B551C" w:rsidRPr="005216FE" w14:paraId="09FEB32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05691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Identity linkage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9C734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Associate submissions with a contact or lead.</w:t>
            </w:r>
          </w:p>
        </w:tc>
      </w:tr>
      <w:tr w:rsidR="001B551C" w:rsidRPr="005216FE" w14:paraId="1A65B8F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2A87A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Evidence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A3C26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Capture signatures and file attachments.</w:t>
            </w:r>
          </w:p>
        </w:tc>
      </w:tr>
      <w:tr w:rsidR="001B551C" w:rsidRPr="005216FE" w14:paraId="7AD183E3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76BE8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Output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77AA6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Generate a PDF record of the completed submission.</w:t>
            </w:r>
          </w:p>
        </w:tc>
      </w:tr>
    </w:tbl>
    <w:p w14:paraId="52BDA46F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16"/>
        <w:tblDescription w:val="Structured product information or workflow guidance."/>
      </w:tblPr>
      <w:tblGrid>
        <w:gridCol w:w="560"/>
        <w:gridCol w:w="9320"/>
      </w:tblGrid>
      <w:tr w:rsidR="001B551C" w:rsidRPr="005216FE" w14:paraId="695085A9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05A11A9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A646A5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Define the application or operational process and the information required.</w:t>
            </w:r>
          </w:p>
        </w:tc>
      </w:tr>
      <w:tr w:rsidR="001B551C" w:rsidRPr="005216FE" w14:paraId="3324FE0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124A07A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52D3A5F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Configure the form, branding, validation and submission behaviour.</w:t>
            </w:r>
          </w:p>
        </w:tc>
      </w:tr>
      <w:tr w:rsidR="001B551C" w:rsidRPr="005216FE" w14:paraId="102E52C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D31BF7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889F95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Publish the approved public link through the relevant campaign or customer channel.</w:t>
            </w:r>
          </w:p>
        </w:tc>
      </w:tr>
      <w:tr w:rsidR="001B551C" w:rsidRPr="005216FE" w14:paraId="653301C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C2B22B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DDEBE2F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incoming submissions, attachments and signature evidence.</w:t>
            </w:r>
          </w:p>
        </w:tc>
      </w:tr>
      <w:tr w:rsidR="001B551C" w:rsidRPr="005216FE" w14:paraId="1C7C302B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0D79D3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AB7E94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Link or progress the resulting contact, lead or operational record and retain the generated PDF.</w:t>
            </w:r>
          </w:p>
        </w:tc>
      </w:tr>
    </w:tbl>
    <w:p w14:paraId="63509505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21"/>
        <w:tblDescription w:val="Structured product information or workflow guidance."/>
      </w:tblPr>
      <w:tblGrid>
        <w:gridCol w:w="4940"/>
        <w:gridCol w:w="4940"/>
      </w:tblGrid>
      <w:tr w:rsidR="001B551C" w:rsidRPr="005216FE" w14:paraId="640C163E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571D1E3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A8DA89D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Marketing and operations design the journey; authorised reviewers process submissions and evidence.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78A5CE3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221A3FBE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Collect only information required for the stated purpose. Test the public journey on mobile before launch.</w:t>
            </w:r>
          </w:p>
        </w:tc>
      </w:tr>
    </w:tbl>
    <w:p w14:paraId="3EBE2788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22"/>
        <w:tblDescription w:val="Structured product information or workflow guidance."/>
      </w:tblPr>
      <w:tblGrid>
        <w:gridCol w:w="9880"/>
      </w:tblGrid>
      <w:tr w:rsidR="001B551C" w:rsidRPr="005216FE" w14:paraId="25D9BB5A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1FFF7289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2CF52D69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III  /  ENGAGEMENT</w:t>
      </w:r>
    </w:p>
    <w:p w14:paraId="54DBD415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Brand governance</w:t>
      </w:r>
    </w:p>
    <w:p w14:paraId="106419A6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Keep customer-facing assets recognisable, approved and auditable across campaigns and operations.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23"/>
        <w:tblDescription w:val="Structured product information or workflow guidance."/>
      </w:tblPr>
      <w:tblGrid>
        <w:gridCol w:w="4939"/>
        <w:gridCol w:w="6530"/>
      </w:tblGrid>
      <w:tr w:rsidR="001B551C" w:rsidRPr="005216FE" w14:paraId="16FBC90A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B38BDFC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DD4DBA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3751C6C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5C50D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Asset workspace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95F12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Maintain governed brand materials in a shared system.</w:t>
            </w:r>
          </w:p>
        </w:tc>
      </w:tr>
      <w:tr w:rsidR="001B551C" w:rsidRPr="005216FE" w14:paraId="31111FF2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43972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Approval flow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09E13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Submit assets for review before operational use.</w:t>
            </w:r>
          </w:p>
        </w:tc>
      </w:tr>
      <w:tr w:rsidR="001B551C" w:rsidRPr="005216FE" w14:paraId="61442A4C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03462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Review context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A72BB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Record feedback and decisions against the asset.</w:t>
            </w:r>
          </w:p>
        </w:tc>
      </w:tr>
      <w:tr w:rsidR="001B551C" w:rsidRPr="005216FE" w14:paraId="4235CC19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178F4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Status visibility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DFB52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Distinguish draft, review and approved content.</w:t>
            </w:r>
          </w:p>
        </w:tc>
      </w:tr>
      <w:tr w:rsidR="001B551C" w:rsidRPr="005216FE" w14:paraId="17288BB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4E3ABA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Audit trail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3C237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Retain accountability for changes and approvals.</w:t>
            </w:r>
          </w:p>
        </w:tc>
      </w:tr>
    </w:tbl>
    <w:p w14:paraId="09854B12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24"/>
        <w:tblDescription w:val="Structured product information or workflow guidance."/>
      </w:tblPr>
      <w:tblGrid>
        <w:gridCol w:w="560"/>
        <w:gridCol w:w="9320"/>
      </w:tblGrid>
      <w:tr w:rsidR="001B551C" w:rsidRPr="005216FE" w14:paraId="399E602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99DA59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FE75B1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or upload the brand asset with a clear name and intended use.</w:t>
            </w:r>
          </w:p>
        </w:tc>
      </w:tr>
      <w:tr w:rsidR="001B551C" w:rsidRPr="005216FE" w14:paraId="0966C0F7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BDB164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EF35DE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Complete required metadata and submit it for review.</w:t>
            </w:r>
          </w:p>
        </w:tc>
      </w:tr>
      <w:tr w:rsidR="001B551C" w:rsidRPr="005216FE" w14:paraId="4742EE1B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605670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84E19D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Reviewers check identity, content, compliance and channel suitability.</w:t>
            </w:r>
          </w:p>
        </w:tc>
      </w:tr>
      <w:tr w:rsidR="001B551C" w:rsidRPr="005216FE" w14:paraId="18B3C95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DB54BD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F2B3C4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Address feedback and resubmit when changes are required.</w:t>
            </w:r>
          </w:p>
        </w:tc>
      </w:tr>
      <w:tr w:rsidR="001B551C" w:rsidRPr="005216FE" w14:paraId="6566E0A0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4407AE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8B8D24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the approved version in campaigns and operational experiences.</w:t>
            </w:r>
          </w:p>
        </w:tc>
      </w:tr>
    </w:tbl>
    <w:p w14:paraId="36C4523C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29"/>
        <w:tblDescription w:val="Structured product information or workflow guidance."/>
      </w:tblPr>
      <w:tblGrid>
        <w:gridCol w:w="4940"/>
        <w:gridCol w:w="4940"/>
      </w:tblGrid>
      <w:tr w:rsidR="001B551C" w:rsidRPr="005216FE" w14:paraId="716D0ADF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493A828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4FA6D0A2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Creators prepare assets; designated reviewers protect consistency and approval standards.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D9EC957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5F9EFD6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Do not distribute draft assets outside the review workflow. Replace superseded links with the approved version.</w:t>
            </w:r>
          </w:p>
        </w:tc>
      </w:tr>
    </w:tbl>
    <w:p w14:paraId="7F4709C4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30"/>
        <w:tblDescription w:val="Structured product information or workflow guidance."/>
      </w:tblPr>
      <w:tblGrid>
        <w:gridCol w:w="9880"/>
      </w:tblGrid>
      <w:tr w:rsidR="001B551C" w:rsidRPr="005216FE" w14:paraId="57C46108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34E8EAD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23CB561C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III  /  ENGAGEMENT</w:t>
      </w:r>
    </w:p>
    <w:p w14:paraId="4AB340B8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Social intelligence, publishing &amp; surveys</w:t>
      </w:r>
    </w:p>
    <w:p w14:paraId="59C6B6CC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Listen to customer signals, coordinate social content and collect structured feedback.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31"/>
        <w:tblDescription w:val="Structured product information or workflow guidance."/>
      </w:tblPr>
      <w:tblGrid>
        <w:gridCol w:w="4939"/>
        <w:gridCol w:w="6530"/>
      </w:tblGrid>
      <w:tr w:rsidR="001B551C" w:rsidRPr="005216FE" w14:paraId="13729E65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5F95CA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022C83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6F646A2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33456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Social listening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F99F6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Analyse mentions, topics, sentiment and hashtags for emerging signals.</w:t>
            </w:r>
          </w:p>
        </w:tc>
      </w:tr>
      <w:tr w:rsidR="001B551C" w:rsidRPr="005216FE" w14:paraId="4959424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4A896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Social publishing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85354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Prepare, filter and schedule posts with performance metrics.</w:t>
            </w:r>
          </w:p>
        </w:tc>
      </w:tr>
      <w:tr w:rsidR="001B551C" w:rsidRPr="005216FE" w14:paraId="368A742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4F753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Survey builder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50319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Create structured surveys and customer-facing response journeys.</w:t>
            </w:r>
          </w:p>
        </w:tc>
      </w:tr>
      <w:tr w:rsidR="001B551C" w:rsidRPr="005216FE" w14:paraId="6BA95743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897A4C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Public responses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9A047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Collect feedback through published survey endpoints.</w:t>
            </w:r>
          </w:p>
        </w:tc>
      </w:tr>
      <w:tr w:rsidR="001B551C" w:rsidRPr="005216FE" w14:paraId="7F311D2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859B0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Results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9A295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survey outcomes for service, product and campaign improvement.</w:t>
            </w:r>
          </w:p>
        </w:tc>
      </w:tr>
    </w:tbl>
    <w:p w14:paraId="1A399CD2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32"/>
        <w:tblDescription w:val="Structured product information or workflow guidance."/>
      </w:tblPr>
      <w:tblGrid>
        <w:gridCol w:w="560"/>
        <w:gridCol w:w="9320"/>
      </w:tblGrid>
      <w:tr w:rsidR="001B551C" w:rsidRPr="005216FE" w14:paraId="45EBB9F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F41EAC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ED96B0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Define the question, topic or audience you need to understand.</w:t>
            </w:r>
          </w:p>
        </w:tc>
      </w:tr>
      <w:tr w:rsidR="001B551C" w:rsidRPr="005216FE" w14:paraId="387307C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F4B25E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0FB017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listening views to identify relevant themes or prepare scheduled social content.</w:t>
            </w:r>
          </w:p>
        </w:tc>
      </w:tr>
      <w:tr w:rsidR="001B551C" w:rsidRPr="005216FE" w14:paraId="24D4F3C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FFDE17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9C0644F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Build and publish a survey when structured feedback is required.</w:t>
            </w:r>
          </w:p>
        </w:tc>
      </w:tr>
      <w:tr w:rsidR="001B551C" w:rsidRPr="005216FE" w14:paraId="4CD9F4E0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89810C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CC857B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Monitor responses, sentiment and engagement metrics.</w:t>
            </w:r>
          </w:p>
        </w:tc>
      </w:tr>
      <w:tr w:rsidR="001B551C" w:rsidRPr="005216FE" w14:paraId="79DA771F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09416B5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C37F5B9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a task, campaign adjustment or service action from material findings.</w:t>
            </w:r>
          </w:p>
        </w:tc>
      </w:tr>
    </w:tbl>
    <w:p w14:paraId="4D18D3F3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37"/>
        <w:tblDescription w:val="Structured product information or workflow guidance."/>
      </w:tblPr>
      <w:tblGrid>
        <w:gridCol w:w="4940"/>
        <w:gridCol w:w="4940"/>
      </w:tblGrid>
      <w:tr w:rsidR="001B551C" w:rsidRPr="005216FE" w14:paraId="0F6781CD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C87FC80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7EE9192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Marketing leads publishing and listening; product, service and leadership teams consume the resulting insight.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6534410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3366F23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Treat sentiment as a signal, not a verdict. Validate high-impact findings against source context and response volume.</w:t>
            </w:r>
          </w:p>
        </w:tc>
      </w:tr>
    </w:tbl>
    <w:p w14:paraId="10EB4A13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38"/>
        <w:tblDescription w:val="Structured product information or workflow guidance."/>
      </w:tblPr>
      <w:tblGrid>
        <w:gridCol w:w="9880"/>
      </w:tblGrid>
      <w:tr w:rsidR="001B551C" w:rsidRPr="005216FE" w14:paraId="75D96F06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2D858203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31853364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IV  /  SERVICE</w:t>
      </w:r>
    </w:p>
    <w:p w14:paraId="5E1140B1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Tickets, cases &amp; SLA management</w:t>
      </w:r>
    </w:p>
    <w:p w14:paraId="56EBBD70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structured support workspace for intake, prioritisation, resolution and service-level accountability.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39"/>
        <w:tblDescription w:val="Structured product information or workflow guidance."/>
      </w:tblPr>
      <w:tblGrid>
        <w:gridCol w:w="4939"/>
        <w:gridCol w:w="6530"/>
      </w:tblGrid>
      <w:tr w:rsidR="001B551C" w:rsidRPr="005216FE" w14:paraId="551DFB95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CF442F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6779864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7A58683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49795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Operational board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C1D6C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See workload, status and attention metrics across active tickets.</w:t>
            </w:r>
          </w:p>
        </w:tc>
      </w:tr>
      <w:tr w:rsidR="001B551C" w:rsidRPr="005216FE" w14:paraId="3D17CE1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A3693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Guided creation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091FD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Capture issue, customer, ownership, priority and structured case details.</w:t>
            </w:r>
          </w:p>
        </w:tc>
      </w:tr>
      <w:tr w:rsidR="001B551C" w:rsidRPr="005216FE" w14:paraId="727B8C32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4AA87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Focused editing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2DC21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Update the specific area of a ticket without losing the working context.</w:t>
            </w:r>
          </w:p>
        </w:tc>
      </w:tr>
      <w:tr w:rsidR="001B551C" w:rsidRPr="005216FE" w14:paraId="7FEAADA2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BE61F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SLA policies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ABFECC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Measure commitments using configured rules, including business-hour treatment.</w:t>
            </w:r>
          </w:p>
        </w:tc>
      </w:tr>
      <w:tr w:rsidR="001B551C" w:rsidRPr="005216FE" w14:paraId="1A31EB7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1413E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Public intake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4CDFC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forms, embeds or portal routes to collect customer requests.</w:t>
            </w:r>
          </w:p>
        </w:tc>
      </w:tr>
      <w:tr w:rsidR="001B551C" w:rsidRPr="005216FE" w14:paraId="79F66A7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2274E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Reference notifications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EC228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Notify assignees and link them directly to the ticket.</w:t>
            </w:r>
          </w:p>
        </w:tc>
      </w:tr>
    </w:tbl>
    <w:p w14:paraId="7D60337E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40"/>
        <w:tblDescription w:val="Structured product information or workflow guidance."/>
      </w:tblPr>
      <w:tblGrid>
        <w:gridCol w:w="560"/>
        <w:gridCol w:w="9320"/>
      </w:tblGrid>
      <w:tr w:rsidR="001B551C" w:rsidRPr="005216FE" w14:paraId="605CAC3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EA4732A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5E2FEF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or review the ticket and confirm customer, issue, priority and ownership.</w:t>
            </w:r>
          </w:p>
        </w:tc>
      </w:tr>
      <w:tr w:rsidR="001B551C" w:rsidRPr="005216FE" w14:paraId="5CD56F4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E487DD2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E0FBD14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Check the applicable SLA and the next response or resolution commitment.</w:t>
            </w:r>
          </w:p>
        </w:tc>
      </w:tr>
      <w:tr w:rsidR="001B551C" w:rsidRPr="005216FE" w14:paraId="386C3B3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31B97F2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4A0D084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Investigate, record updates and coordinate work through tasks or notifications.</w:t>
            </w:r>
          </w:p>
        </w:tc>
      </w:tr>
      <w:tr w:rsidR="001B551C" w:rsidRPr="005216FE" w14:paraId="6382428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B29512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B1A1AC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Communicate progress through the approved customer channel.</w:t>
            </w:r>
          </w:p>
        </w:tc>
      </w:tr>
      <w:tr w:rsidR="001B551C" w:rsidRPr="005216FE" w14:paraId="0E6F0EB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73FD14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64B364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Resolve with a clear outcome, then close according to policy and retain the audit history.</w:t>
            </w:r>
          </w:p>
        </w:tc>
      </w:tr>
    </w:tbl>
    <w:p w14:paraId="5593C3FD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45"/>
        <w:tblDescription w:val="Structured product information or workflow guidance."/>
      </w:tblPr>
      <w:tblGrid>
        <w:gridCol w:w="4940"/>
        <w:gridCol w:w="4940"/>
      </w:tblGrid>
      <w:tr w:rsidR="001B551C" w:rsidRPr="005216FE" w14:paraId="29245020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0D2AE62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4D78A78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Support agents own resolution; managers balance workload, monitor SLA risk and oversee escalations.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8C02CFB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6F8A5679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Priorities must reflect impact and urgency. Keep internal analysis separate from customer-facing responses.</w:t>
            </w:r>
          </w:p>
        </w:tc>
      </w:tr>
    </w:tbl>
    <w:p w14:paraId="7122B250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46"/>
        <w:tblDescription w:val="Structured product information or workflow guidance."/>
      </w:tblPr>
      <w:tblGrid>
        <w:gridCol w:w="9880"/>
      </w:tblGrid>
      <w:tr w:rsidR="001B551C" w:rsidRPr="005216FE" w14:paraId="694982E6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5B1FAD55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442F9669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IV  /  SERVICE</w:t>
      </w:r>
    </w:p>
    <w:p w14:paraId="70AA005A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Live chat</w:t>
      </w:r>
    </w:p>
    <w:p w14:paraId="44DC5E1A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Operate real-time customer conversations from a searchable queue with controlled handoff.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47"/>
        <w:tblDescription w:val="Structured product information or workflow guidance."/>
      </w:tblPr>
      <w:tblGrid>
        <w:gridCol w:w="4939"/>
        <w:gridCol w:w="6530"/>
      </w:tblGrid>
      <w:tr w:rsidR="001B551C" w:rsidRPr="005216FE" w14:paraId="5E1C98C1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12EA61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B66A65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1C039B3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A1D0BD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Conversation queue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5B136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waiting and active conversations.</w:t>
            </w:r>
          </w:p>
        </w:tc>
      </w:tr>
      <w:tr w:rsidR="001B551C" w:rsidRPr="005216FE" w14:paraId="6670999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66C6E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Search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E8722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Locate chats and customer context quickly.</w:t>
            </w:r>
          </w:p>
        </w:tc>
      </w:tr>
      <w:tr w:rsidR="001B551C" w:rsidRPr="005216FE" w14:paraId="1FC8D55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C0F1B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Agent messaging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06251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Exchange real-time messages from the CRM workspace.</w:t>
            </w:r>
          </w:p>
        </w:tc>
      </w:tr>
      <w:tr w:rsidR="001B551C" w:rsidRPr="005216FE" w14:paraId="6B18141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AE490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Customer context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35194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linked identity or records to improve relevance.</w:t>
            </w:r>
          </w:p>
        </w:tc>
      </w:tr>
      <w:tr w:rsidR="001B551C" w:rsidRPr="005216FE" w14:paraId="0EDAC6E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C8430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Handoff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C10B4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Move from automated assistance to a human support workflow.</w:t>
            </w:r>
          </w:p>
        </w:tc>
      </w:tr>
    </w:tbl>
    <w:p w14:paraId="7A0CC45C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48"/>
        <w:tblDescription w:val="Structured product information or workflow guidance."/>
      </w:tblPr>
      <w:tblGrid>
        <w:gridCol w:w="560"/>
        <w:gridCol w:w="9320"/>
      </w:tblGrid>
      <w:tr w:rsidR="001B551C" w:rsidRPr="005216FE" w14:paraId="66BAF3A1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6D5EBB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7C0B3B4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Live Chat and review the active queue.</w:t>
            </w:r>
          </w:p>
        </w:tc>
      </w:tr>
      <w:tr w:rsidR="001B551C" w:rsidRPr="005216FE" w14:paraId="5300CB7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D214F4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1EAAD2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Select a conversation and read the available customer and prior-message context.</w:t>
            </w:r>
          </w:p>
        </w:tc>
      </w:tr>
      <w:tr w:rsidR="001B551C" w:rsidRPr="005216FE" w14:paraId="54CA264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08B680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F22CAC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Respond clearly, verify identity where needed and capture material details.</w:t>
            </w:r>
          </w:p>
        </w:tc>
      </w:tr>
      <w:tr w:rsidR="001B551C" w:rsidRPr="005216FE" w14:paraId="3D2CF38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A2A966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ED7F05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or link a ticket when the issue requires tracked resolution.</w:t>
            </w:r>
          </w:p>
        </w:tc>
      </w:tr>
      <w:tr w:rsidR="001B551C" w:rsidRPr="005216FE" w14:paraId="3B5A8F16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0886B6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C8DEA1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Close or hand off the conversation with an explicit next step.</w:t>
            </w:r>
          </w:p>
        </w:tc>
      </w:tr>
    </w:tbl>
    <w:p w14:paraId="1C300158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53"/>
        <w:tblDescription w:val="Structured product information or workflow guidance."/>
      </w:tblPr>
      <w:tblGrid>
        <w:gridCol w:w="4940"/>
        <w:gridCol w:w="4940"/>
      </w:tblGrid>
      <w:tr w:rsidR="001B551C" w:rsidRPr="005216FE" w14:paraId="7FA06D3B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78B04D8E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E9C3075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Support agents handle real-time conversations; supervisors monitor queue health and escalation.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68FBB352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1B1B412F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Do not promise an outcome outside your authority. Convert unresolved chat work into a ticket before ending the session.</w:t>
            </w:r>
          </w:p>
        </w:tc>
      </w:tr>
    </w:tbl>
    <w:p w14:paraId="488B6360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54"/>
        <w:tblDescription w:val="Structured product information or workflow guidance."/>
      </w:tblPr>
      <w:tblGrid>
        <w:gridCol w:w="9880"/>
      </w:tblGrid>
      <w:tr w:rsidR="001B551C" w:rsidRPr="005216FE" w14:paraId="376BDCF3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267025EE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400826AD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IV  /  SERVICE</w:t>
      </w:r>
    </w:p>
    <w:p w14:paraId="13C090DE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Knowledge base &amp; chatbot</w:t>
      </w:r>
    </w:p>
    <w:p w14:paraId="5D825C34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Turn approved guidance into reusable self-service content and assisted support.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55"/>
        <w:tblDescription w:val="Structured product information or workflow guidance."/>
      </w:tblPr>
      <w:tblGrid>
        <w:gridCol w:w="4939"/>
        <w:gridCol w:w="6530"/>
      </w:tblGrid>
      <w:tr w:rsidR="001B551C" w:rsidRPr="005216FE" w14:paraId="58559AA4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1822A3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F5A8B2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7DCB8CF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1A679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Knowledge categories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04AF7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Organise articles for staff and customer discovery.</w:t>
            </w:r>
          </w:p>
        </w:tc>
      </w:tr>
      <w:tr w:rsidR="001B551C" w:rsidRPr="005216FE" w14:paraId="64AD0F8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4EBD6F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Rich articles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6A1B51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formatted content, tags, PDFs and images.</w:t>
            </w:r>
          </w:p>
        </w:tc>
      </w:tr>
      <w:tr w:rsidR="001B551C" w:rsidRPr="005216FE" w14:paraId="1E5143D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3924D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Preview &amp; public library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46A5B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content before publishing it to help experiences.</w:t>
            </w:r>
          </w:p>
        </w:tc>
      </w:tr>
      <w:tr w:rsidR="001B551C" w:rsidRPr="005216FE" w14:paraId="35EF36E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A546F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Knowledge assistant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9FFE6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governed content to answer common questions.</w:t>
            </w:r>
          </w:p>
        </w:tc>
      </w:tr>
      <w:tr w:rsidR="001B551C" w:rsidRPr="005216FE" w14:paraId="06B738D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1AA12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Feedback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A4149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Capture response usefulness and improvement signals.</w:t>
            </w:r>
          </w:p>
        </w:tc>
      </w:tr>
      <w:tr w:rsidR="001B551C" w:rsidRPr="005216FE" w14:paraId="4156AF9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0BF18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Human handoff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B3DEA6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Escalate from automated guidance to a person when needed.</w:t>
            </w:r>
          </w:p>
        </w:tc>
      </w:tr>
    </w:tbl>
    <w:p w14:paraId="359AE7A2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56"/>
        <w:tblDescription w:val="Structured product information or workflow guidance."/>
      </w:tblPr>
      <w:tblGrid>
        <w:gridCol w:w="560"/>
        <w:gridCol w:w="9320"/>
      </w:tblGrid>
      <w:tr w:rsidR="001B551C" w:rsidRPr="005216FE" w14:paraId="1B2E691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2B4F909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3C2972D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or update an article using a clear customer question as its title.</w:t>
            </w:r>
          </w:p>
        </w:tc>
      </w:tr>
      <w:tr w:rsidR="001B551C" w:rsidRPr="005216FE" w14:paraId="1B64B02B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E81BB9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205965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Add structured steps, supporting media, tags and the correct category.</w:t>
            </w:r>
          </w:p>
        </w:tc>
      </w:tr>
      <w:tr w:rsidR="001B551C" w:rsidRPr="005216FE" w14:paraId="40F1F31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0C71613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0A69012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Preview the article and complete the approval or publishing process.</w:t>
            </w:r>
          </w:p>
        </w:tc>
      </w:tr>
      <w:tr w:rsidR="001B551C" w:rsidRPr="005216FE" w14:paraId="7CB3F217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D074B4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BDF32FD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Monitor usage and feedback from public help or chatbot experiences.</w:t>
            </w:r>
          </w:p>
        </w:tc>
      </w:tr>
      <w:tr w:rsidR="001B551C" w:rsidRPr="005216FE" w14:paraId="0BF90C1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E5B68E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3D4F649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Revise outdated guidance and preserve handoff paths for unresolved questions.</w:t>
            </w:r>
          </w:p>
        </w:tc>
      </w:tr>
    </w:tbl>
    <w:p w14:paraId="6C5273D9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61"/>
        <w:tblDescription w:val="Structured product information or workflow guidance."/>
      </w:tblPr>
      <w:tblGrid>
        <w:gridCol w:w="4940"/>
        <w:gridCol w:w="4940"/>
      </w:tblGrid>
      <w:tr w:rsidR="001B551C" w:rsidRPr="005216FE" w14:paraId="4E357EBE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2333854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7204C8F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Subject-matter owners maintain accuracy; support teams use content for consistent responses.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C9E1BB2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18995A9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Write one outcome per article, use plain language and review time-sensitive content on a defined schedule.</w:t>
            </w:r>
          </w:p>
        </w:tc>
      </w:tr>
    </w:tbl>
    <w:p w14:paraId="754C0CB9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62"/>
        <w:tblDescription w:val="Structured product information or workflow guidance."/>
      </w:tblPr>
      <w:tblGrid>
        <w:gridCol w:w="9880"/>
      </w:tblGrid>
      <w:tr w:rsidR="001B551C" w:rsidRPr="005216FE" w14:paraId="3243391B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0190FCE9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7F29F12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  /  INTELLIGENCE</w:t>
      </w:r>
    </w:p>
    <w:p w14:paraId="11CD47DA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Documents &amp; SharePoint</w:t>
      </w:r>
    </w:p>
    <w:p w14:paraId="0B4A2AF3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Keep working files connected to CRM records while supporting enterprise document services.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63"/>
        <w:tblDescription w:val="Structured product information or workflow guidance."/>
      </w:tblPr>
      <w:tblGrid>
        <w:gridCol w:w="4939"/>
        <w:gridCol w:w="6530"/>
      </w:tblGrid>
      <w:tr w:rsidR="001B551C" w:rsidRPr="005216FE" w14:paraId="2003BF69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5E5AF5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D44910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6AA99CA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D2D56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CRM files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514AA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View and download files retained within the CRM document workspace.</w:t>
            </w:r>
          </w:p>
        </w:tc>
      </w:tr>
      <w:tr w:rsidR="001B551C" w:rsidRPr="005216FE" w14:paraId="730F61B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EC283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Attachments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CF5C2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Associate evidence and working files with relevant records.</w:t>
            </w:r>
          </w:p>
        </w:tc>
      </w:tr>
      <w:tr w:rsidR="001B551C" w:rsidRPr="005216FE" w14:paraId="5E1158A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258F7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SharePoint connection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BFE83C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Browse governed enterprise content from the document workspace.</w:t>
            </w:r>
          </w:p>
        </w:tc>
      </w:tr>
      <w:tr w:rsidR="001B551C" w:rsidRPr="005216FE" w14:paraId="0E40D0D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83F5A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Record linking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37518B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Link SharePoint items to companies, contacts, leads, deals and tickets.</w:t>
            </w:r>
          </w:p>
        </w:tc>
      </w:tr>
      <w:tr w:rsidR="001B551C" w:rsidRPr="005216FE" w14:paraId="4A30934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9769D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Controlled access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C54D3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Apply CRM and enterprise permissions to reduce unmanaged sharing.</w:t>
            </w:r>
          </w:p>
        </w:tc>
      </w:tr>
    </w:tbl>
    <w:p w14:paraId="448E98CE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64"/>
        <w:tblDescription w:val="Structured product information or workflow guidance."/>
      </w:tblPr>
      <w:tblGrid>
        <w:gridCol w:w="560"/>
        <w:gridCol w:w="9320"/>
      </w:tblGrid>
      <w:tr w:rsidR="001B551C" w:rsidRPr="005216FE" w14:paraId="4F6F3590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D88EF6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95510B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Documents and choose CRM files or SharePoint.</w:t>
            </w:r>
          </w:p>
        </w:tc>
      </w:tr>
      <w:tr w:rsidR="001B551C" w:rsidRPr="005216FE" w14:paraId="49AD5FE8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866C38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96819A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Search or browse for the required file.</w:t>
            </w:r>
          </w:p>
        </w:tc>
      </w:tr>
      <w:tr w:rsidR="001B551C" w:rsidRPr="005216FE" w14:paraId="23CE771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B451642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473A6B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or download it according to your permissions and working need.</w:t>
            </w:r>
          </w:p>
        </w:tc>
      </w:tr>
      <w:tr w:rsidR="001B551C" w:rsidRPr="005216FE" w14:paraId="40D47D4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2BAABC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E5DD58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Link the document to the relevant CRM record when it provides durable context.</w:t>
            </w:r>
          </w:p>
        </w:tc>
      </w:tr>
      <w:tr w:rsidR="001B551C" w:rsidRPr="005216FE" w14:paraId="609F983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2D69DE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E738419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the source platform to manage versioning and governed collaboration.</w:t>
            </w:r>
          </w:p>
        </w:tc>
      </w:tr>
    </w:tbl>
    <w:p w14:paraId="65A01807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69"/>
        <w:tblDescription w:val="Structured product information or workflow guidance."/>
      </w:tblPr>
      <w:tblGrid>
        <w:gridCol w:w="4940"/>
        <w:gridCol w:w="4940"/>
      </w:tblGrid>
      <w:tr w:rsidR="001B551C" w:rsidRPr="005216FE" w14:paraId="2E8D686E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9C6A367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64777E9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All teams can work from linked evidence; administrators configure storage and enterprise connections.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740F87E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7289E119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Link to the authoritative document instead of uploading duplicate copies into several records.</w:t>
            </w:r>
          </w:p>
        </w:tc>
      </w:tr>
    </w:tbl>
    <w:p w14:paraId="01EC109E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70"/>
        <w:tblDescription w:val="Structured product information or workflow guidance."/>
      </w:tblPr>
      <w:tblGrid>
        <w:gridCol w:w="9880"/>
      </w:tblGrid>
      <w:tr w:rsidR="001B551C" w:rsidRPr="005216FE" w14:paraId="16C27F14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584629E8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3E91EBEC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  /  INTELLIGENCE</w:t>
      </w:r>
    </w:p>
    <w:p w14:paraId="7F148569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Automation</w:t>
      </w:r>
    </w:p>
    <w:p w14:paraId="514F14B0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Convert repeatable business rules into consistent actions with visible run history.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71"/>
        <w:tblDescription w:val="Structured product information or workflow guidance."/>
      </w:tblPr>
      <w:tblGrid>
        <w:gridCol w:w="4939"/>
        <w:gridCol w:w="6530"/>
      </w:tblGrid>
      <w:tr w:rsidR="001B551C" w:rsidRPr="005216FE" w14:paraId="0CFE241B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D99467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31F25E8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073EE1E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BBC5C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Rule builder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A0007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Define a trigger and one or more resulting actions.</w:t>
            </w:r>
          </w:p>
        </w:tc>
      </w:tr>
      <w:tr w:rsidR="001B551C" w:rsidRPr="005216FE" w14:paraId="531F206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26BFF8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Activation control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36BDE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Keep rules inactive during design and enable them when approved.</w:t>
            </w:r>
          </w:p>
        </w:tc>
      </w:tr>
      <w:tr w:rsidR="001B551C" w:rsidRPr="005216FE" w14:paraId="147FA9B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2BDE9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Execution visibility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06733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run counts and operational behaviour.</w:t>
            </w:r>
          </w:p>
        </w:tc>
      </w:tr>
      <w:tr w:rsidR="001B551C" w:rsidRPr="005216FE" w14:paraId="3D120AC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9F11C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Cross-process consistency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78A9A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Apply routine notifications, assignments or updates in a repeatable way.</w:t>
            </w:r>
          </w:p>
        </w:tc>
      </w:tr>
      <w:tr w:rsidR="001B551C" w:rsidRPr="005216FE" w14:paraId="2A37C03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834F4E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Governed change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A4E02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Restrict configuration to authorised roles.</w:t>
            </w:r>
          </w:p>
        </w:tc>
      </w:tr>
    </w:tbl>
    <w:p w14:paraId="37D4B5A0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72"/>
        <w:tblDescription w:val="Structured product information or workflow guidance."/>
      </w:tblPr>
      <w:tblGrid>
        <w:gridCol w:w="560"/>
        <w:gridCol w:w="9320"/>
      </w:tblGrid>
      <w:tr w:rsidR="001B551C" w:rsidRPr="005216FE" w14:paraId="5283216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64879D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577083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Define the business event, expected conditions and required outcome.</w:t>
            </w:r>
          </w:p>
        </w:tc>
      </w:tr>
      <w:tr w:rsidR="001B551C" w:rsidRPr="005216FE" w14:paraId="423AA58B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BA4B30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874C1C6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Create the rule with a precise trigger and minimum necessary actions.</w:t>
            </w:r>
          </w:p>
        </w:tc>
      </w:tr>
      <w:tr w:rsidR="001B551C" w:rsidRPr="005216FE" w14:paraId="4EE2E8F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EED8C74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A32188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Leave the rule inactive while testing with representative records.</w:t>
            </w:r>
          </w:p>
        </w:tc>
      </w:tr>
      <w:tr w:rsidR="001B551C" w:rsidRPr="005216FE" w14:paraId="1E25C347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20F952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ADAFCE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Validate expected and non-matching scenarios, then activate.</w:t>
            </w:r>
          </w:p>
        </w:tc>
      </w:tr>
      <w:tr w:rsidR="001B551C" w:rsidRPr="005216FE" w14:paraId="76ACA4A8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9C13098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371FAB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Monitor run counts and outcomes; pause and revise if behaviour changes.</w:t>
            </w:r>
          </w:p>
        </w:tc>
      </w:tr>
    </w:tbl>
    <w:p w14:paraId="5835C13B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77"/>
        <w:tblDescription w:val="Structured product information or workflow guidance."/>
      </w:tblPr>
      <w:tblGrid>
        <w:gridCol w:w="4940"/>
        <w:gridCol w:w="4940"/>
      </w:tblGrid>
      <w:tr w:rsidR="001B551C" w:rsidRPr="005216FE" w14:paraId="1A70C0EC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142EC8C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F7970D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Administrators and process owners design rules; operational teams benefit from consistent execution.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10EB4BAA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2DC284E3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Automate stable decisions, not unresolved policy. Document the owner and reversal path for every high-impact rule.</w:t>
            </w:r>
          </w:p>
        </w:tc>
      </w:tr>
    </w:tbl>
    <w:p w14:paraId="72A5EA02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78"/>
        <w:tblDescription w:val="Structured product information or workflow guidance."/>
      </w:tblPr>
      <w:tblGrid>
        <w:gridCol w:w="9880"/>
      </w:tblGrid>
      <w:tr w:rsidR="001B551C" w:rsidRPr="005216FE" w14:paraId="7FCF9827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20F4B7B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A0D14A4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  /  INTELLIGENCE</w:t>
      </w:r>
    </w:p>
    <w:p w14:paraId="42DDB6D0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Operational reports</w:t>
      </w:r>
    </w:p>
    <w:p w14:paraId="4EBB1E3B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Translate live CRM data into functional views for sales, marketing, service and operational review.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79"/>
        <w:tblDescription w:val="Structured product information or workflow guidance."/>
      </w:tblPr>
      <w:tblGrid>
        <w:gridCol w:w="4939"/>
        <w:gridCol w:w="6530"/>
      </w:tblGrid>
      <w:tr w:rsidR="001B551C" w:rsidRPr="005216FE" w14:paraId="31D0C69F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83A103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C4D94B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34C862A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609A5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Role-relevant reporting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20D56D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Expose views appropriate to permitted records and responsibilities.</w:t>
            </w:r>
          </w:p>
        </w:tc>
      </w:tr>
      <w:tr w:rsidR="001B551C" w:rsidRPr="005216FE" w14:paraId="13F2A92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67D422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Operational metrics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60002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activity, conversion, pipeline, campaign and service performance.</w:t>
            </w:r>
          </w:p>
        </w:tc>
      </w:tr>
      <w:tr w:rsidR="001B551C" w:rsidRPr="005216FE" w14:paraId="1F754DB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5097A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Filtering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D6FB5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Narrow analysis to the period, owner, status or business context required.</w:t>
            </w:r>
          </w:p>
        </w:tc>
      </w:tr>
      <w:tr w:rsidR="001B551C" w:rsidRPr="005216FE" w14:paraId="26A17838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332AC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Exports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FD61E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Take approved data into supported downstream review workflows.</w:t>
            </w:r>
          </w:p>
        </w:tc>
      </w:tr>
      <w:tr w:rsidR="001B551C" w:rsidRPr="005216FE" w14:paraId="17962F8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8DB0A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Decision context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BE7B8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Move from a reported signal back to the source record where action occurs.</w:t>
            </w:r>
          </w:p>
        </w:tc>
      </w:tr>
    </w:tbl>
    <w:p w14:paraId="77AB2CEE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80"/>
        <w:tblDescription w:val="Structured product information or workflow guidance."/>
      </w:tblPr>
      <w:tblGrid>
        <w:gridCol w:w="560"/>
        <w:gridCol w:w="9320"/>
      </w:tblGrid>
      <w:tr w:rsidR="001B551C" w:rsidRPr="005216FE" w14:paraId="7587D54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CE79833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BC6D28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Reports and select the view that matches the business question.</w:t>
            </w:r>
          </w:p>
        </w:tc>
      </w:tr>
      <w:tr w:rsidR="001B551C" w:rsidRPr="005216FE" w14:paraId="0B3D663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70D896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D5E71B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Apply date, ownership and status filters before interpreting results.</w:t>
            </w:r>
          </w:p>
        </w:tc>
      </w:tr>
      <w:tr w:rsidR="001B551C" w:rsidRPr="005216FE" w14:paraId="3B2CDF4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D86A1D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0FCBEB4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Check totals and definitions against the operational process.</w:t>
            </w:r>
          </w:p>
        </w:tc>
      </w:tr>
      <w:tr w:rsidR="001B551C" w:rsidRPr="005216FE" w14:paraId="6289F22D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37F53A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6B82C58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source records for material exceptions or create accountable follow-up work.</w:t>
            </w:r>
          </w:p>
        </w:tc>
      </w:tr>
      <w:tr w:rsidR="001B551C" w:rsidRPr="005216FE" w14:paraId="34EBFB8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11C89C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EDD900D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Export only when a permitted offline analysis or distribution need exists.</w:t>
            </w:r>
          </w:p>
        </w:tc>
      </w:tr>
    </w:tbl>
    <w:p w14:paraId="5C1CEB04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85"/>
        <w:tblDescription w:val="Structured product information or workflow guidance."/>
      </w:tblPr>
      <w:tblGrid>
        <w:gridCol w:w="4940"/>
        <w:gridCol w:w="4940"/>
      </w:tblGrid>
      <w:tr w:rsidR="001B551C" w:rsidRPr="005216FE" w14:paraId="3E2D8DEF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C70E027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715420FD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Managers use reports for review and coaching; analysts and data stewards validate definition and quality.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43828E89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02A2E4B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State the filter period and metric definition whenever a report is shared outside its original screen.</w:t>
            </w:r>
          </w:p>
        </w:tc>
      </w:tr>
    </w:tbl>
    <w:p w14:paraId="74AAE5E9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86"/>
        <w:tblDescription w:val="Structured product information or workflow guidance."/>
      </w:tblPr>
      <w:tblGrid>
        <w:gridCol w:w="9880"/>
      </w:tblGrid>
      <w:tr w:rsidR="001B551C" w:rsidRPr="005216FE" w14:paraId="379EB071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5B43158D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DE3C04E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  /  INTELLIGENCE</w:t>
      </w:r>
    </w:p>
    <w:p w14:paraId="055567B3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Enterprise KPI dashboards</w:t>
      </w:r>
    </w:p>
    <w:p w14:paraId="3877FF11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Configurable performance management with targets, history, alerts, sharing and enterprise delivery.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87"/>
        <w:tblDescription w:val="Structured product information or workflow guidance."/>
      </w:tblPr>
      <w:tblGrid>
        <w:gridCol w:w="4939"/>
        <w:gridCol w:w="6530"/>
      </w:tblGrid>
      <w:tr w:rsidR="001B551C" w:rsidRPr="005216FE" w14:paraId="13796FF9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80FC20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55465E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740BEA3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C9658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KPI catalogue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49674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a broad library of metric templates and direction-aware targets.</w:t>
            </w:r>
          </w:p>
        </w:tc>
      </w:tr>
      <w:tr w:rsidR="001B551C" w:rsidRPr="005216FE" w14:paraId="02F2CAE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24BDD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Personal &amp; shared dashboards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4927DD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Configure layouts for individual or governed team use.</w:t>
            </w:r>
          </w:p>
        </w:tc>
      </w:tr>
      <w:tr w:rsidR="001B551C" w:rsidRPr="005216FE" w14:paraId="417F11A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5E7D9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Targets &amp; snapshots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05183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Track current value, threshold and historical movement.</w:t>
            </w:r>
          </w:p>
        </w:tc>
      </w:tr>
      <w:tr w:rsidR="001B551C" w:rsidRPr="005216FE" w14:paraId="2520BCE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D62B4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Alerts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4758A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Raise and acknowledge threshold events.</w:t>
            </w:r>
          </w:p>
        </w:tc>
      </w:tr>
      <w:tr w:rsidR="001B551C" w:rsidRPr="005216FE" w14:paraId="0669BB9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3FCF47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Delivery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3C4D2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Export JSON or CSV, schedule audited delivery and connect Power BI.</w:t>
            </w:r>
          </w:p>
        </w:tc>
      </w:tr>
      <w:tr w:rsidR="001B551C" w:rsidRPr="005216FE" w14:paraId="24F3E44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4EA6E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History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6619A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snapshot history and external alert activity.</w:t>
            </w:r>
          </w:p>
        </w:tc>
      </w:tr>
    </w:tbl>
    <w:p w14:paraId="3B8A51BD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88"/>
        <w:tblDescription w:val="Structured product information or workflow guidance."/>
      </w:tblPr>
      <w:tblGrid>
        <w:gridCol w:w="560"/>
        <w:gridCol w:w="9320"/>
      </w:tblGrid>
      <w:tr w:rsidR="001B551C" w:rsidRPr="005216FE" w14:paraId="310F38D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46E8B7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FEA0D5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Select an existing dashboard or create one from approved KPI templates.</w:t>
            </w:r>
          </w:p>
        </w:tc>
      </w:tr>
      <w:tr w:rsidR="001B551C" w:rsidRPr="005216FE" w14:paraId="62C73100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003A52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6E4CE3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Configure scope, target, direction, layout and sharing.</w:t>
            </w:r>
          </w:p>
        </w:tc>
      </w:tr>
      <w:tr w:rsidR="001B551C" w:rsidRPr="005216FE" w14:paraId="5AC171BB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EAFA8D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3EDF44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current values and movement against targets.</w:t>
            </w:r>
          </w:p>
        </w:tc>
      </w:tr>
      <w:tr w:rsidR="001B551C" w:rsidRPr="005216FE" w14:paraId="146A5C86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A34EB4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B32BC3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Acknowledge alerts and create a named corrective action where required.</w:t>
            </w:r>
          </w:p>
        </w:tc>
      </w:tr>
      <w:tr w:rsidR="001B551C" w:rsidRPr="005216FE" w14:paraId="6919C01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F6C477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7FF52D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exports, scheduled delivery or Power BI for approved enterprise reporting.</w:t>
            </w:r>
          </w:p>
        </w:tc>
      </w:tr>
    </w:tbl>
    <w:p w14:paraId="1BEA54B3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93"/>
        <w:tblDescription w:val="Structured product information or workflow guidance."/>
      </w:tblPr>
      <w:tblGrid>
        <w:gridCol w:w="4940"/>
        <w:gridCol w:w="4940"/>
      </w:tblGrid>
      <w:tr w:rsidR="001B551C" w:rsidRPr="005216FE" w14:paraId="34A3C94B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07C0088F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6D150BE5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Executives and managers use shared dashboards; analysts and administrators govern metric configuration and delivery.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B764800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63B512E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Agree metric owner, definition, direction and refresh cadence before placing a KPI on an executive dashboard.</w:t>
            </w:r>
          </w:p>
        </w:tc>
      </w:tr>
    </w:tbl>
    <w:p w14:paraId="0A6E08C2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94"/>
        <w:tblDescription w:val="Structured product information or workflow guidance."/>
      </w:tblPr>
      <w:tblGrid>
        <w:gridCol w:w="9880"/>
      </w:tblGrid>
      <w:tr w:rsidR="001B551C" w:rsidRPr="005216FE" w14:paraId="1078205C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3A52AB08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6B7E23B7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VI  /  PLATFORM</w:t>
      </w:r>
    </w:p>
    <w:p w14:paraId="612D0975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Channels &amp; integrations</w:t>
      </w:r>
    </w:p>
    <w:p w14:paraId="17D0AF96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Connect the CRM to communication, collaboration, productivity and enterprise data services.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95"/>
        <w:tblDescription w:val="Structured product information or workflow guidance."/>
      </w:tblPr>
      <w:tblGrid>
        <w:gridCol w:w="4939"/>
        <w:gridCol w:w="6530"/>
      </w:tblGrid>
      <w:tr w:rsidR="001B551C" w:rsidRPr="005216FE" w14:paraId="484FB69F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ECDE6A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1D68F2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7ACD70D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1DE02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Email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2C412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Configure SMTP or Mailgun for outbound communication.</w:t>
            </w:r>
          </w:p>
        </w:tc>
      </w:tr>
      <w:tr w:rsidR="001B551C" w:rsidRPr="005216FE" w14:paraId="659BE6A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6E5D2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Messaging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F900A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Connect WhatsApp Business through Channel360 or Meta Cloud API, and SMS through SMSPortal or Twilio.</w:t>
            </w:r>
          </w:p>
        </w:tc>
      </w:tr>
      <w:tr w:rsidR="001B551C" w:rsidRPr="005216FE" w14:paraId="08CB639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ED886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Collaboration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961C6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Integrate Microsoft Teams and Slack.</w:t>
            </w:r>
          </w:p>
        </w:tc>
      </w:tr>
      <w:tr w:rsidR="001B551C" w:rsidRPr="005216FE" w14:paraId="6E84F17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B98EF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Scheduling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ADBEF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Connect Google Calendar and Zoom.</w:t>
            </w:r>
          </w:p>
        </w:tc>
      </w:tr>
      <w:tr w:rsidR="001B551C" w:rsidRPr="005216FE" w14:paraId="59A137E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3017E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Enterprise services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10EEA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SharePoint, Power BI, SSO and signed webhooks.</w:t>
            </w:r>
          </w:p>
        </w:tc>
      </w:tr>
      <w:tr w:rsidR="001B551C" w:rsidRPr="005216FE" w14:paraId="7FB8DE0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EA05E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Knowledge experiences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4F0AA0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Configure chatbot analytics, widget behaviour and human handoff.</w:t>
            </w:r>
          </w:p>
        </w:tc>
      </w:tr>
    </w:tbl>
    <w:p w14:paraId="722BD2C4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196"/>
        <w:tblDescription w:val="Structured product information or workflow guidance."/>
      </w:tblPr>
      <w:tblGrid>
        <w:gridCol w:w="560"/>
        <w:gridCol w:w="9320"/>
      </w:tblGrid>
      <w:tr w:rsidR="001B551C" w:rsidRPr="005216FE" w14:paraId="28428687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641AA02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023CB7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Confirm the business owner, security owner and intended data flow.</w:t>
            </w:r>
          </w:p>
        </w:tc>
      </w:tr>
      <w:tr w:rsidR="001B551C" w:rsidRPr="005216FE" w14:paraId="639DECB0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B2FB64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0713F8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Configure credentials and endpoints in the appropriate integration area.</w:t>
            </w:r>
          </w:p>
        </w:tc>
      </w:tr>
      <w:tr w:rsidR="001B551C" w:rsidRPr="005216FE" w14:paraId="70316FF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C8DF7F3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D6E013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Test with a non-production recipient or controlled record.</w:t>
            </w:r>
          </w:p>
        </w:tc>
      </w:tr>
      <w:tr w:rsidR="001B551C" w:rsidRPr="005216FE" w14:paraId="75211664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3A0965E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2B56CF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Confirm delivery, callback, error and audit behaviour.</w:t>
            </w:r>
          </w:p>
        </w:tc>
      </w:tr>
      <w:tr w:rsidR="001B551C" w:rsidRPr="005216FE" w14:paraId="1F0AFDF5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164E70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700A6C7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Enable for the required teams and monitor operational health.</w:t>
            </w:r>
          </w:p>
        </w:tc>
      </w:tr>
    </w:tbl>
    <w:p w14:paraId="03BD556F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01"/>
        <w:tblDescription w:val="Structured product information or workflow guidance."/>
      </w:tblPr>
      <w:tblGrid>
        <w:gridCol w:w="4940"/>
        <w:gridCol w:w="4940"/>
      </w:tblGrid>
      <w:tr w:rsidR="001B551C" w:rsidRPr="005216FE" w14:paraId="2FF31D30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118323FF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6F08A89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Administrators configure integrations; business owners approve use and monitor the resulting process.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A391A46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3BB1D2D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Store credentials only in protected configuration. Rotate secrets and review failed deliveries or webhook signatures.</w:t>
            </w:r>
          </w:p>
        </w:tc>
      </w:tr>
    </w:tbl>
    <w:p w14:paraId="1CB3770F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02"/>
        <w:tblDescription w:val="Structured product information or workflow guidance."/>
      </w:tblPr>
      <w:tblGrid>
        <w:gridCol w:w="9880"/>
      </w:tblGrid>
      <w:tr w:rsidR="001B551C" w:rsidRPr="005216FE" w14:paraId="78001242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2BEB2BE7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35C969E9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VI  /  PLATFORM</w:t>
      </w:r>
    </w:p>
    <w:p w14:paraId="0AF0D3E8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Administration &amp; configuration</w:t>
      </w:r>
    </w:p>
    <w:p w14:paraId="53FE30F7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Adapt the platform to the organisation without changing its core operating model.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03"/>
        <w:tblDescription w:val="Structured product information or workflow guidance."/>
      </w:tblPr>
      <w:tblGrid>
        <w:gridCol w:w="4939"/>
        <w:gridCol w:w="6530"/>
      </w:tblGrid>
      <w:tr w:rsidR="001B551C" w:rsidRPr="005216FE" w14:paraId="158186AA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A94AB9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A470A0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401E0EB9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17E7C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Organisation &amp; branding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2268E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Configure identity, localisation and presentation.</w:t>
            </w:r>
          </w:p>
        </w:tc>
      </w:tr>
      <w:tr w:rsidR="001B551C" w:rsidRPr="005216FE" w14:paraId="32EFA0E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27B5A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Modules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6FED4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Enable the capabilities included in the operating model.</w:t>
            </w:r>
          </w:p>
        </w:tc>
      </w:tr>
      <w:tr w:rsidR="001B551C" w:rsidRPr="005216FE" w14:paraId="31C2974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FD8AF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Team &amp; permissions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C95B5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Manage users, roles and action-level access.</w:t>
            </w:r>
          </w:p>
        </w:tc>
      </w:tr>
      <w:tr w:rsidR="001B551C" w:rsidRPr="005216FE" w14:paraId="466DAFC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32B4A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Structure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48F1B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Configure branches, pipelines, stages, tax and sales-document rules.</w:t>
            </w:r>
          </w:p>
        </w:tc>
      </w:tr>
      <w:tr w:rsidR="001B551C" w:rsidRPr="005216FE" w14:paraId="6CB3EC2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8FE3FC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Storage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CE0F21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Choose local, S3, Google Cloud Storage or Azure options as configured.</w:t>
            </w:r>
          </w:p>
        </w:tc>
      </w:tr>
      <w:tr w:rsidR="001B551C" w:rsidRPr="005216FE" w14:paraId="08BF91F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77ED9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Operations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E3584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Manage campaign, support-form, SLA, notification, privacy and integration settings.</w:t>
            </w:r>
          </w:p>
        </w:tc>
      </w:tr>
    </w:tbl>
    <w:p w14:paraId="38504EBC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04"/>
        <w:tblDescription w:val="Structured product information or workflow guidance."/>
      </w:tblPr>
      <w:tblGrid>
        <w:gridCol w:w="560"/>
        <w:gridCol w:w="9320"/>
      </w:tblGrid>
      <w:tr w:rsidR="001B551C" w:rsidRPr="005216FE" w14:paraId="5CBF335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BE94222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E9B094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Document the requested configuration change and its business owner.</w:t>
            </w:r>
          </w:p>
        </w:tc>
      </w:tr>
      <w:tr w:rsidR="001B551C" w:rsidRPr="005216FE" w14:paraId="57899513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E2289CC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E0D191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Open Settings and select the relevant configuration tab.</w:t>
            </w:r>
          </w:p>
        </w:tc>
      </w:tr>
      <w:tr w:rsidR="001B551C" w:rsidRPr="005216FE" w14:paraId="7BDF82B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428D96F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E2A67D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dependencies, permission impact and existing records.</w:t>
            </w:r>
          </w:p>
        </w:tc>
      </w:tr>
      <w:tr w:rsidR="001B551C" w:rsidRPr="005216FE" w14:paraId="6A2760CA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8A79DB9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15A8EDB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Apply the smallest required change and test with an affected role.</w:t>
            </w:r>
          </w:p>
        </w:tc>
      </w:tr>
      <w:tr w:rsidR="001B551C" w:rsidRPr="005216FE" w14:paraId="2902778E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3B9218B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0488425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Communicate material process changes and retain audit evidence.</w:t>
            </w:r>
          </w:p>
        </w:tc>
      </w:tr>
    </w:tbl>
    <w:p w14:paraId="5EB13CA7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09"/>
        <w:tblDescription w:val="Structured product information or workflow guidance."/>
      </w:tblPr>
      <w:tblGrid>
        <w:gridCol w:w="4940"/>
        <w:gridCol w:w="4940"/>
      </w:tblGrid>
      <w:tr w:rsidR="001B551C" w:rsidRPr="005216FE" w14:paraId="5D25C195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070CA1A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120635D1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Administrators maintain configuration; process owners approve the business meaning of stages, fields and rules.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134B5BC2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4D0BEA3B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Do not rename a stage, status or metric until reports, automation, training and integrations have been impact-assessed.</w:t>
            </w:r>
          </w:p>
        </w:tc>
      </w:tr>
    </w:tbl>
    <w:p w14:paraId="0C805D67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10"/>
        <w:tblDescription w:val="Structured product information or workflow guidance."/>
      </w:tblPr>
      <w:tblGrid>
        <w:gridCol w:w="9880"/>
      </w:tblGrid>
      <w:tr w:rsidR="001B551C" w:rsidRPr="005216FE" w14:paraId="1C9A42B3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338BFDF4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64FD8453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VI  /  PLATFORM</w:t>
      </w:r>
    </w:p>
    <w:p w14:paraId="6CCA3FF0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Security, privacy &amp; governance</w:t>
      </w:r>
    </w:p>
    <w:p w14:paraId="2603C796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Layered controls protect identity, access, configuration, sensitive changes and evidence.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11"/>
        <w:tblDescription w:val="Structured product information or workflow guidance."/>
      </w:tblPr>
      <w:tblGrid>
        <w:gridCol w:w="4939"/>
        <w:gridCol w:w="6530"/>
      </w:tblGrid>
      <w:tr w:rsidR="001B551C" w:rsidRPr="005216FE" w14:paraId="0B77FCD0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0C8075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CAPABILITY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CA906D5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BUSINESS VALUE</w:t>
            </w:r>
          </w:p>
        </w:tc>
      </w:tr>
      <w:tr w:rsidR="001B551C" w:rsidRPr="005216FE" w14:paraId="02D8D5A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2A6C7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Authentication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8FCDD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Support password controls, multi-factor authentication and enterprise SSO.</w:t>
            </w:r>
          </w:p>
        </w:tc>
      </w:tr>
      <w:tr w:rsidR="001B551C" w:rsidRPr="005216FE" w14:paraId="469F737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8916A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Session protection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36B3E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Password changes invalidate active sessions where required.</w:t>
            </w:r>
          </w:p>
        </w:tc>
      </w:tr>
      <w:tr w:rsidR="001B551C" w:rsidRPr="005216FE" w14:paraId="37EBC24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1E577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SSO safeguards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0DDD3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Use state, nonce and PKCE patterns with protected configuration.</w:t>
            </w:r>
          </w:p>
        </w:tc>
      </w:tr>
      <w:tr w:rsidR="001B551C" w:rsidRPr="005216FE" w14:paraId="7BBE42A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88BB9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Permissions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925B1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Separate roles and actions using least-privilege access.</w:t>
            </w:r>
          </w:p>
        </w:tc>
      </w:tr>
      <w:tr w:rsidR="001B551C" w:rsidRPr="005216FE" w14:paraId="7E2BB5C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0FAF5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Webhook assurance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C6C97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Validate signatures for trusted system-to-system events.</w:t>
            </w:r>
          </w:p>
        </w:tc>
      </w:tr>
      <w:tr w:rsidR="001B551C" w:rsidRPr="005216FE" w14:paraId="5CF6B85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EA056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Audit trails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5DD7C4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Record controlled actions and retain security-event evidence.</w:t>
            </w:r>
          </w:p>
        </w:tc>
      </w:tr>
    </w:tbl>
    <w:p w14:paraId="000AD30D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Typical workflow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12"/>
        <w:tblDescription w:val="Structured product information or workflow guidance."/>
      </w:tblPr>
      <w:tblGrid>
        <w:gridCol w:w="560"/>
        <w:gridCol w:w="9320"/>
      </w:tblGrid>
      <w:tr w:rsidR="001B551C" w:rsidRPr="005216FE" w14:paraId="1EB0B256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A4F4D59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F572EF2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Assign the lowest role that enables the person’s current responsibilities.</w:t>
            </w:r>
          </w:p>
        </w:tc>
      </w:tr>
      <w:tr w:rsidR="001B551C" w:rsidRPr="005216FE" w14:paraId="6A2F6C02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BB65E7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E52D12D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Enable required authentication controls and validate account recovery.</w:t>
            </w:r>
          </w:p>
        </w:tc>
      </w:tr>
      <w:tr w:rsidR="001B551C" w:rsidRPr="005216FE" w14:paraId="3B8F1169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84F7F9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CDD944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Review sensitive settings, integration credentials and administrative access.</w:t>
            </w:r>
          </w:p>
        </w:tc>
      </w:tr>
      <w:tr w:rsidR="001B551C" w:rsidRPr="005216FE" w14:paraId="0D61D630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A9BAEE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191B1E1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Investigate unexpected audit or security events promptly.</w:t>
            </w:r>
          </w:p>
        </w:tc>
      </w:tr>
      <w:tr w:rsidR="001B551C" w:rsidRPr="005216FE" w14:paraId="01931DDC" w14:textId="77777777">
        <w:trPr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D62B3EB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E9D3F52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Remove or adjust access when responsibilities or employment status changes.</w:t>
            </w:r>
          </w:p>
        </w:tc>
      </w:tr>
    </w:tbl>
    <w:p w14:paraId="03ED3813" w14:textId="77777777" w:rsidR="001B551C" w:rsidRPr="005216FE" w:rsidRDefault="001B551C">
      <w:pPr>
        <w:spacing w:after="20"/>
        <w:rPr>
          <w:rFonts w:ascii="Outfit" w:hAnsi="Outf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17"/>
        <w:tblDescription w:val="Structured product information or workflow guidance."/>
      </w:tblPr>
      <w:tblGrid>
        <w:gridCol w:w="4940"/>
        <w:gridCol w:w="4940"/>
      </w:tblGrid>
      <w:tr w:rsidR="001B551C" w:rsidRPr="005216FE" w14:paraId="05DA810E" w14:textId="77777777">
        <w:trPr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3E8CD864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Role lens</w:t>
            </w:r>
          </w:p>
          <w:p w14:paraId="3C564F1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Administrators operate controls; leaders and data owners remain accountable for access and lawful use.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562559B5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Good practice</w:t>
            </w:r>
          </w:p>
          <w:p w14:paraId="71EF569C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Review privileged accounts regularly. A successful login is not proof that broad access is still justified.</w:t>
            </w:r>
          </w:p>
        </w:tc>
      </w:tr>
    </w:tbl>
    <w:p w14:paraId="2A95BC98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18"/>
        <w:tblDescription w:val="Structured product information or workflow guidance."/>
      </w:tblPr>
      <w:tblGrid>
        <w:gridCol w:w="9880"/>
      </w:tblGrid>
      <w:tr w:rsidR="001B551C" w:rsidRPr="005216FE" w14:paraId="7FD30F29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4D70EA23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EF99EEA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VI  /  QUICK REFERENCE</w:t>
      </w:r>
    </w:p>
    <w:p w14:paraId="29525D23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Three end-to-end workflows</w:t>
      </w:r>
    </w:p>
    <w:p w14:paraId="57CBD14B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Use these operating patterns to keep handoffs connected across teams.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19"/>
        <w:tblDescription w:val="Structured product information or workflow guidance."/>
      </w:tblPr>
      <w:tblGrid>
        <w:gridCol w:w="4939"/>
        <w:gridCol w:w="6530"/>
      </w:tblGrid>
      <w:tr w:rsidR="001B551C" w:rsidRPr="005216FE" w14:paraId="19B99760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1291252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WORKFLOW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B0B917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CONTROL PATH</w:t>
            </w:r>
          </w:p>
        </w:tc>
      </w:tr>
      <w:tr w:rsidR="001B551C" w:rsidRPr="005216FE" w14:paraId="682E8DA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F1068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Lead to revenue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9556C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Capture → deduplicate → assign → qualify → convert → create deal → progress stages → quote → customer response → order/invoice.</w:t>
            </w:r>
          </w:p>
        </w:tc>
      </w:tr>
      <w:tr w:rsidR="001B551C" w:rsidRPr="005216FE" w14:paraId="322DC40D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FDCB9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Campaign to follow-up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790E7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Define objective → select consented audience → prepare channel content → test → launch → measure → create leads/tasks → report ROI.</w:t>
            </w:r>
          </w:p>
        </w:tc>
      </w:tr>
      <w:tr w:rsidR="001B551C" w:rsidRPr="005216FE" w14:paraId="684746F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C6FD1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Issue to resolution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E92BF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Intake → identify customer → prioritise → assign → apply SLA → investigate → communicate → resolve → close → improve knowledge.</w:t>
            </w:r>
          </w:p>
        </w:tc>
      </w:tr>
    </w:tbl>
    <w:p w14:paraId="117A5517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Handoff standard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20"/>
        <w:tblDescription w:val="Structured product information or workflow guidance."/>
      </w:tblPr>
      <w:tblGrid>
        <w:gridCol w:w="560"/>
        <w:gridCol w:w="9320"/>
        <w:gridCol w:w="390"/>
      </w:tblGrid>
      <w:tr w:rsidR="001B551C" w:rsidRPr="005216FE" w14:paraId="7CCC8F33" w14:textId="77777777">
        <w:trPr>
          <w:gridAfter w:val="1"/>
          <w:wAfter w:w="95" w:type="dxa"/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D1F014A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981349F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Name one accountable owner.</w:t>
            </w:r>
          </w:p>
        </w:tc>
      </w:tr>
      <w:tr w:rsidR="001B551C" w:rsidRPr="005216FE" w14:paraId="68561CDC" w14:textId="77777777">
        <w:trPr>
          <w:gridAfter w:val="1"/>
          <w:wAfter w:w="95" w:type="dxa"/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E9E96C1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50A5470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Link the underlying CRM record.</w:t>
            </w:r>
          </w:p>
        </w:tc>
      </w:tr>
      <w:tr w:rsidR="001B551C" w:rsidRPr="005216FE" w14:paraId="19C60A15" w14:textId="77777777">
        <w:trPr>
          <w:gridAfter w:val="1"/>
          <w:wAfter w:w="95" w:type="dxa"/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4A9E0B66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3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2C281BFA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State the required outcome and due date.</w:t>
            </w:r>
          </w:p>
        </w:tc>
      </w:tr>
      <w:tr w:rsidR="001B551C" w:rsidRPr="005216FE" w14:paraId="6E38A780" w14:textId="77777777">
        <w:trPr>
          <w:gridAfter w:val="1"/>
          <w:wAfter w:w="95" w:type="dxa"/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5D7D8D50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4A30D0E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Include the evidence needed for the next decision.</w:t>
            </w:r>
          </w:p>
        </w:tc>
      </w:tr>
      <w:tr w:rsidR="001B551C" w:rsidRPr="005216FE" w14:paraId="515D2323" w14:textId="77777777">
        <w:trPr>
          <w:gridAfter w:val="1"/>
          <w:wAfter w:w="95" w:type="dxa"/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0E7EDC67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33DA1B7C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Use a notification, task or inbox message appropriate to the handoff.</w:t>
            </w:r>
          </w:p>
        </w:tc>
      </w:tr>
      <w:tr w:rsidR="001B551C" w:rsidRPr="005216FE" w14:paraId="5205F0A5" w14:textId="77777777">
        <w:trPr>
          <w:gridAfter w:val="1"/>
          <w:wAfter w:w="95" w:type="dxa"/>
          <w:cantSplit/>
          <w:tblHeader/>
        </w:trPr>
        <w:tc>
          <w:tcPr>
            <w:tcW w:w="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846B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7D19CD4D" w14:textId="77777777" w:rsidR="001B551C" w:rsidRPr="005216FE" w:rsidRDefault="00000000">
            <w:pPr>
              <w:jc w:val="center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20"/>
              </w:rPr>
              <w:t>6</w:t>
            </w:r>
          </w:p>
        </w:tc>
        <w:tc>
          <w:tcPr>
            <w:tcW w:w="9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4F3EF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1E61023" w14:textId="77777777" w:rsidR="001B551C" w:rsidRPr="005216FE" w:rsidRDefault="00000000">
            <w:pPr>
              <w:spacing w:after="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9"/>
              </w:rPr>
              <w:t>Close the loop by updating status and recording the result.</w:t>
            </w:r>
          </w:p>
        </w:tc>
      </w:tr>
      <w:tr w:rsidR="001B551C" w:rsidRPr="005216FE" w14:paraId="6C53287A" w14:textId="77777777">
        <w:trPr>
          <w:cantSplit/>
          <w:tblHeader/>
        </w:trPr>
        <w:tc>
          <w:tcPr>
            <w:tcW w:w="170" w:type="dxa"/>
            <w:shd w:val="clear" w:color="auto" w:fill="00846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DD34A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9710" w:type="dxa"/>
            <w:gridSpan w:val="2"/>
            <w:shd w:val="clear" w:color="auto" w:fill="F8F7F3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66CFA68E" w14:textId="77777777" w:rsidR="001B551C" w:rsidRPr="005216FE" w:rsidRDefault="00000000">
            <w:pPr>
              <w:spacing w:after="4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6"/>
              </w:rPr>
              <w:t>REFERENCE POINT</w:t>
            </w:r>
          </w:p>
          <w:p w14:paraId="47358C46" w14:textId="77777777" w:rsidR="001B551C" w:rsidRPr="005216FE" w:rsidRDefault="00000000">
            <w:pPr>
              <w:pStyle w:val="Callout"/>
              <w:rPr>
                <w:rFonts w:ascii="Outfit" w:hAnsi="Outfit"/>
              </w:rPr>
            </w:pPr>
            <w:r w:rsidRPr="005216FE">
              <w:rPr>
                <w:rFonts w:ascii="Outfit" w:hAnsi="Outfit"/>
              </w:rPr>
              <w:t>Assignments, reminders and mentions should always return the recipient to the deal, lead, ticket, task, campaign or other record where work is completed.</w:t>
            </w:r>
          </w:p>
        </w:tc>
      </w:tr>
    </w:tbl>
    <w:p w14:paraId="4D44C25C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27"/>
        <w:tblDescription w:val="Structured product information or workflow guidance."/>
      </w:tblPr>
      <w:tblGrid>
        <w:gridCol w:w="9880"/>
      </w:tblGrid>
      <w:tr w:rsidR="001B551C" w:rsidRPr="005216FE" w14:paraId="16D2C67E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61E12EF1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2F159BAD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PART VI  /  ADOPTION</w:t>
      </w:r>
    </w:p>
    <w:p w14:paraId="6B0215C2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Implementation &amp; onboarding checklist</w:t>
      </w:r>
    </w:p>
    <w:p w14:paraId="4A09B27B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deliberate rollout protects data quality, user confidence and reporting integrity.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28"/>
        <w:tblDescription w:val="Structured product information or workflow guidance."/>
      </w:tblPr>
      <w:tblGrid>
        <w:gridCol w:w="4940"/>
        <w:gridCol w:w="4940"/>
        <w:gridCol w:w="1590"/>
      </w:tblGrid>
      <w:tr w:rsidR="001B551C" w:rsidRPr="005216FE" w14:paraId="56A914CB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10EE06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STAGE</w:t>
            </w:r>
          </w:p>
        </w:tc>
        <w:tc>
          <w:tcPr>
            <w:tcW w:w="6530" w:type="dxa"/>
            <w:gridSpan w:val="2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88581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READINESS OUTCOME</w:t>
            </w:r>
          </w:p>
        </w:tc>
      </w:tr>
      <w:tr w:rsidR="001B551C" w:rsidRPr="005216FE" w14:paraId="67DBD51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8F9BC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1 · Align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5891B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Confirm executive sponsor, business owners, outcomes, scope and licensed modules.</w:t>
            </w:r>
          </w:p>
        </w:tc>
      </w:tr>
      <w:tr w:rsidR="001B551C" w:rsidRPr="005216FE" w14:paraId="214DFF4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8A3CC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2 · Configure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4B6AD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Set organisation, branding, branches, pipelines, taxes, templates, SLAs, storage and privacy settings.</w:t>
            </w:r>
          </w:p>
        </w:tc>
      </w:tr>
      <w:tr w:rsidR="001B551C" w:rsidRPr="005216FE" w14:paraId="19539D0A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477D2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3 · Secure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99B8C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Design roles, least-privilege permissions, MFA/SSO, integration credentials and audit review.</w:t>
            </w:r>
          </w:p>
        </w:tc>
      </w:tr>
      <w:tr w:rsidR="001B551C" w:rsidRPr="005216FE" w14:paraId="189CE87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BC592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4 · Prepare data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B61DAA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Define ownership, clean duplicates, map fields, validate consent and test imports.</w:t>
            </w:r>
          </w:p>
        </w:tc>
      </w:tr>
      <w:tr w:rsidR="001B551C" w:rsidRPr="005216FE" w14:paraId="64C992A0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8DD6D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5 · Connect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7710B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Configure approved email, messaging, collaboration, calendar and enterprise services.</w:t>
            </w:r>
          </w:p>
        </w:tc>
      </w:tr>
      <w:tr w:rsidR="001B551C" w:rsidRPr="005216FE" w14:paraId="04AC7B98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40AE2E9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6 · Validate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AFD5D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Run representative lead, deal, campaign, ticket, document and reporting scenarios.</w:t>
            </w:r>
          </w:p>
        </w:tc>
      </w:tr>
      <w:tr w:rsidR="001B551C" w:rsidRPr="005216FE" w14:paraId="75AC167F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0E36C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7 · Enable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4596CB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Train by role using real workflows, not feature tours alone.</w:t>
            </w:r>
          </w:p>
        </w:tc>
      </w:tr>
      <w:tr w:rsidR="001B551C" w:rsidRPr="005216FE" w14:paraId="1FFDE34B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E7EF8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8 · Improve</w:t>
            </w:r>
          </w:p>
        </w:tc>
        <w:tc>
          <w:tcPr>
            <w:tcW w:w="4939" w:type="dxa"/>
            <w:gridSpan w:val="2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DE30A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Review adoption, data quality, SLA, pipeline and KPI signals on a defined cadence.</w:t>
            </w:r>
          </w:p>
        </w:tc>
      </w:tr>
      <w:tr w:rsidR="001B551C" w:rsidRPr="005216FE" w14:paraId="45C6A841" w14:textId="77777777">
        <w:trPr>
          <w:gridAfter w:val="1"/>
          <w:wAfter w:w="50" w:type="dxa"/>
          <w:cantSplit/>
          <w:tblHeader/>
        </w:trPr>
        <w:tc>
          <w:tcPr>
            <w:tcW w:w="4940" w:type="dxa"/>
            <w:tcBorders>
              <w:top w:val="single" w:sz="14" w:space="0" w:color="00846B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6A057F8C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</w:rPr>
              <w:t>Go-live evidence</w:t>
            </w:r>
          </w:p>
          <w:p w14:paraId="6FFB0CC0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Named process owners</w:t>
            </w:r>
          </w:p>
          <w:p w14:paraId="0D251B5D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Approved roles and permissions</w:t>
            </w:r>
          </w:p>
          <w:p w14:paraId="63976AC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Validated data migration</w:t>
            </w:r>
          </w:p>
          <w:p w14:paraId="42E7D2F2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Tested customer-facing journeys</w:t>
            </w:r>
          </w:p>
          <w:p w14:paraId="52945D6A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0846B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0846B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Confirmed reporting definitions</w:t>
            </w:r>
          </w:p>
        </w:tc>
        <w:tc>
          <w:tcPr>
            <w:tcW w:w="4940" w:type="dxa"/>
            <w:tcBorders>
              <w:top w:val="single" w:sz="14" w:space="0" w:color="0F4C5C"/>
              <w:left w:val="single" w:sz="5" w:space="0" w:color="E6E3DC"/>
              <w:bottom w:val="single" w:sz="5" w:space="0" w:color="E6E3DC"/>
              <w:right w:val="single" w:sz="5" w:space="0" w:color="E6E3DC"/>
            </w:tcBorders>
            <w:shd w:val="clear" w:color="auto" w:fill="F8F7F3"/>
            <w:tcMar>
              <w:top w:w="150" w:type="dxa"/>
              <w:left w:w="170" w:type="dxa"/>
              <w:bottom w:w="140" w:type="dxa"/>
              <w:right w:w="170" w:type="dxa"/>
            </w:tcMar>
          </w:tcPr>
          <w:p w14:paraId="20D07AA2" w14:textId="77777777" w:rsidR="001B551C" w:rsidRPr="005216FE" w:rsidRDefault="00000000">
            <w:pPr>
              <w:spacing w:after="140" w:line="252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</w:rPr>
              <w:t>First 30 days</w:t>
            </w:r>
          </w:p>
          <w:p w14:paraId="78FD6B7F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Monitor login and adoption</w:t>
            </w:r>
          </w:p>
          <w:p w14:paraId="2D11CE64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Review duplicate and incomplete data</w:t>
            </w:r>
          </w:p>
          <w:p w14:paraId="1F27917F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Check notifications and assignments</w:t>
            </w:r>
          </w:p>
          <w:p w14:paraId="4C056D55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Inspect failed channel deliveries</w:t>
            </w:r>
          </w:p>
          <w:p w14:paraId="07403890" w14:textId="77777777" w:rsidR="001B551C" w:rsidRPr="005216FE" w:rsidRDefault="00000000">
            <w:pPr>
              <w:spacing w:after="60" w:line="264" w:lineRule="auto"/>
              <w:ind w:left="245" w:hanging="187"/>
              <w:rPr>
                <w:rFonts w:ascii="Outfit" w:hAnsi="Outfit"/>
              </w:rPr>
            </w:pPr>
            <w:r w:rsidRPr="005216FE">
              <w:rPr>
                <w:rFonts w:ascii="Times New Roman" w:hAnsi="Times New Roman" w:cs="Times New Roman"/>
                <w:b/>
                <w:color w:val="0F4C5C"/>
                <w:sz w:val="18"/>
              </w:rPr>
              <w:t>▪</w:t>
            </w:r>
            <w:r w:rsidRPr="005216FE">
              <w:rPr>
                <w:rFonts w:ascii="Outfit" w:hAnsi="Outfit"/>
                <w:b/>
                <w:color w:val="0F4C5C"/>
                <w:sz w:val="18"/>
              </w:rPr>
              <w:t xml:space="preserve"> </w:t>
            </w:r>
            <w:r w:rsidRPr="005216FE">
              <w:rPr>
                <w:rFonts w:ascii="Outfit" w:hAnsi="Outfit"/>
                <w:sz w:val="18"/>
              </w:rPr>
              <w:t>Coach from operational dashboards</w:t>
            </w:r>
          </w:p>
        </w:tc>
      </w:tr>
    </w:tbl>
    <w:p w14:paraId="7131AB70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30"/>
        <w:tblDescription w:val="Structured product information or workflow guidance."/>
      </w:tblPr>
      <w:tblGrid>
        <w:gridCol w:w="9880"/>
      </w:tblGrid>
      <w:tr w:rsidR="001B551C" w:rsidRPr="005216FE" w14:paraId="0011919D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198AE21F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3D0BD90D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APPENDIX  /  FEATURE CATALOGUE</w:t>
      </w:r>
    </w:p>
    <w:p w14:paraId="0A92973A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Modules at a glance</w:t>
      </w:r>
    </w:p>
    <w:p w14:paraId="34C04278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A concise index of the platform capabilities described in this guide.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31"/>
        <w:tblDescription w:val="Structured product information or workflow guidance."/>
      </w:tblPr>
      <w:tblGrid>
        <w:gridCol w:w="4939"/>
        <w:gridCol w:w="6530"/>
        <w:gridCol w:w="3180"/>
      </w:tblGrid>
      <w:tr w:rsidR="001B551C" w:rsidRPr="005216FE" w14:paraId="0098113F" w14:textId="77777777">
        <w:trPr>
          <w:gridAfter w:val="1"/>
          <w:wAfter w:w="120" w:type="dxa"/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C2CA7D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DOMAIN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DEEF89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CAPABILITIES</w:t>
            </w:r>
          </w:p>
        </w:tc>
      </w:tr>
      <w:tr w:rsidR="001B551C" w:rsidRPr="005216FE" w14:paraId="5A204E67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4DA536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Workspace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6BDCAF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Dashboard, global search, calendar, task categories, internal inbox and notifications.</w:t>
            </w:r>
          </w:p>
        </w:tc>
      </w:tr>
      <w:tr w:rsidR="001B551C" w:rsidRPr="005216FE" w14:paraId="14D4919A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46CBC1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Customer 360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7926D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Companies, contacts, KYC, consent, lifecycle context and connected activity.</w:t>
            </w:r>
          </w:p>
        </w:tc>
      </w:tr>
      <w:tr w:rsidR="001B551C" w:rsidRPr="005216FE" w14:paraId="1A134FDF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E2861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Revenue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3F866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Leads, duplicate detection, qualification, deals, pipeline, forecast, products, quotes, orders and invoices.</w:t>
            </w:r>
          </w:p>
        </w:tc>
      </w:tr>
      <w:tr w:rsidR="001B551C" w:rsidRPr="005216FE" w14:paraId="0D2EBAFD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EBD18F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Marketing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ED359F3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Campaigns, audiences, templates, email/SMS/WhatsApp, recurrence, tracking, ROI, operations and digital applications.</w:t>
            </w:r>
          </w:p>
        </w:tc>
      </w:tr>
      <w:tr w:rsidR="001B551C" w:rsidRPr="005216FE" w14:paraId="5C73AEBA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C82B3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Brand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2DC1E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Asset submission, review, approval and audit.</w:t>
            </w:r>
          </w:p>
        </w:tc>
      </w:tr>
      <w:tr w:rsidR="001B551C" w:rsidRPr="005216FE" w14:paraId="5F67E4E5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02F52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Service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84B6DB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Tickets, case fields, SLAs, public intake, portal, live chat, chatbot, handoff and knowledge.</w:t>
            </w:r>
          </w:p>
        </w:tc>
      </w:tr>
      <w:tr w:rsidR="001B551C" w:rsidRPr="005216FE" w14:paraId="4A04D502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C5104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Voice of customer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0DC9D6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Social listening, social publishing, surveys, sentiment and feedback.</w:t>
            </w:r>
          </w:p>
        </w:tc>
      </w:tr>
      <w:tr w:rsidR="001B551C" w:rsidRPr="005216FE" w14:paraId="2D560BE5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6C856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Intelligence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C463B1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Operational reports, KPI dashboards, targets, snapshots, alerts, exports, schedules and Power BI.</w:t>
            </w:r>
          </w:p>
        </w:tc>
      </w:tr>
      <w:tr w:rsidR="001B551C" w:rsidRPr="005216FE" w14:paraId="355C5DF5" w14:textId="77777777">
        <w:trPr>
          <w:gridAfter w:val="1"/>
          <w:wAfter w:w="120" w:type="dxa"/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13138D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Platform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E1ED6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Documents, SharePoint, automation, settings, integrations, SSO, webhooks, privacy and audit trails.</w:t>
            </w:r>
          </w:p>
        </w:tc>
      </w:tr>
      <w:tr w:rsidR="001B551C" w:rsidRPr="005216FE" w14:paraId="6AAF74B0" w14:textId="77777777">
        <w:trPr>
          <w:cantSplit/>
          <w:tblHeader/>
        </w:trPr>
        <w:tc>
          <w:tcPr>
            <w:tcW w:w="170" w:type="dxa"/>
            <w:shd w:val="clear" w:color="auto" w:fill="0F4C5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50ED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9710" w:type="dxa"/>
            <w:gridSpan w:val="2"/>
            <w:shd w:val="clear" w:color="auto" w:fill="F8F7F3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F667488" w14:textId="77777777" w:rsidR="001B551C" w:rsidRPr="005216FE" w:rsidRDefault="00000000">
            <w:pPr>
              <w:spacing w:after="4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F4C5C"/>
                <w:sz w:val="16"/>
              </w:rPr>
              <w:t>CONFIGURATION MATTERS</w:t>
            </w:r>
          </w:p>
          <w:p w14:paraId="2891567B" w14:textId="77777777" w:rsidR="001B551C" w:rsidRPr="005216FE" w:rsidRDefault="00000000">
            <w:pPr>
              <w:pStyle w:val="Callout"/>
              <w:rPr>
                <w:rFonts w:ascii="Outfit" w:hAnsi="Outfit"/>
              </w:rPr>
            </w:pPr>
            <w:r w:rsidRPr="005216FE">
              <w:rPr>
                <w:rFonts w:ascii="Outfit" w:hAnsi="Outfit"/>
              </w:rPr>
              <w:t>Names, tabs, stages and available actions may vary by enabled module, role, branch, integration and organisation policy.</w:t>
            </w:r>
          </w:p>
        </w:tc>
      </w:tr>
    </w:tbl>
    <w:p w14:paraId="681C7321" w14:textId="77777777" w:rsidR="001B551C" w:rsidRPr="005216FE" w:rsidRDefault="00000000">
      <w:pPr>
        <w:rPr>
          <w:rFonts w:ascii="Outfit" w:hAnsi="Outfit"/>
        </w:rPr>
      </w:pPr>
      <w:r w:rsidRPr="005216FE">
        <w:rPr>
          <w:rFonts w:ascii="Outfit" w:hAnsi="Outfit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33"/>
        <w:tblDescription w:val="Structured product information or workflow guidance."/>
      </w:tblPr>
      <w:tblGrid>
        <w:gridCol w:w="9880"/>
      </w:tblGrid>
      <w:tr w:rsidR="001B551C" w:rsidRPr="005216FE" w14:paraId="2432FBF6" w14:textId="77777777">
        <w:trPr>
          <w:tblHeader/>
        </w:trPr>
        <w:tc>
          <w:tcPr>
            <w:tcW w:w="9880" w:type="dxa"/>
            <w:shd w:val="clear" w:color="auto" w:fill="00846B"/>
            <w:tcMar>
              <w:top w:w="34" w:type="dxa"/>
              <w:left w:w="0" w:type="dxa"/>
              <w:bottom w:w="34" w:type="dxa"/>
              <w:right w:w="0" w:type="dxa"/>
            </w:tcMar>
          </w:tcPr>
          <w:p w14:paraId="2679A81C" w14:textId="77777777" w:rsidR="001B551C" w:rsidRPr="005216FE" w:rsidRDefault="001B551C">
            <w:pPr>
              <w:keepLines/>
              <w:spacing w:after="0"/>
              <w:rPr>
                <w:rFonts w:ascii="Outfit" w:hAnsi="Outfit"/>
              </w:rPr>
            </w:pPr>
          </w:p>
        </w:tc>
      </w:tr>
    </w:tbl>
    <w:p w14:paraId="52F8D246" w14:textId="77777777" w:rsidR="001B551C" w:rsidRPr="005216FE" w:rsidRDefault="00000000">
      <w:pPr>
        <w:pStyle w:val="Kicker"/>
        <w:keepLines/>
        <w:rPr>
          <w:rFonts w:ascii="Outfit" w:hAnsi="Outfit"/>
        </w:rPr>
      </w:pPr>
      <w:r w:rsidRPr="005216FE">
        <w:rPr>
          <w:rFonts w:ascii="Outfit" w:hAnsi="Outfit"/>
        </w:rPr>
        <w:t>APPENDIX  /  REFERENCE</w:t>
      </w:r>
    </w:p>
    <w:p w14:paraId="2EA7B354" w14:textId="77777777" w:rsidR="001B551C" w:rsidRPr="005216FE" w:rsidRDefault="00000000">
      <w:pPr>
        <w:pStyle w:val="Heading1"/>
        <w:rPr>
          <w:rFonts w:ascii="Outfit" w:hAnsi="Outfit"/>
        </w:rPr>
      </w:pPr>
      <w:r w:rsidRPr="005216FE">
        <w:rPr>
          <w:rFonts w:ascii="Outfit" w:hAnsi="Outfit"/>
        </w:rPr>
        <w:t>Glossary &amp; support handoff</w:t>
      </w:r>
    </w:p>
    <w:p w14:paraId="72976691" w14:textId="77777777" w:rsidR="001B551C" w:rsidRPr="005216FE" w:rsidRDefault="00000000">
      <w:pPr>
        <w:keepNext/>
        <w:keepLines/>
        <w:spacing w:after="200" w:line="276" w:lineRule="auto"/>
        <w:rPr>
          <w:rFonts w:ascii="Outfit" w:hAnsi="Outfit"/>
        </w:rPr>
      </w:pPr>
      <w:r w:rsidRPr="005216FE">
        <w:rPr>
          <w:rFonts w:ascii="Outfit" w:hAnsi="Outfit"/>
          <w:color w:val="0F4C5C"/>
          <w:sz w:val="23"/>
        </w:rPr>
        <w:t>Common terms used across the platform and the information to include when requesting assistance.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34"/>
        <w:tblDescription w:val="Structured product information or workflow guidance."/>
      </w:tblPr>
      <w:tblGrid>
        <w:gridCol w:w="4939"/>
        <w:gridCol w:w="6530"/>
      </w:tblGrid>
      <w:tr w:rsidR="001B551C" w:rsidRPr="005216FE" w14:paraId="29A23AB3" w14:textId="77777777">
        <w:trPr>
          <w:tblHeader/>
        </w:trPr>
        <w:tc>
          <w:tcPr>
            <w:tcW w:w="335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46CCB3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TERM</w:t>
            </w:r>
          </w:p>
        </w:tc>
        <w:tc>
          <w:tcPr>
            <w:tcW w:w="6530" w:type="dxa"/>
            <w:shd w:val="clear" w:color="auto" w:fill="141414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827CAF6" w14:textId="77777777" w:rsidR="001B551C" w:rsidRPr="005216FE" w:rsidRDefault="00000000">
            <w:pPr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FFFFFF"/>
                <w:sz w:val="16"/>
              </w:rPr>
              <w:t>MEANING</w:t>
            </w:r>
          </w:p>
        </w:tc>
      </w:tr>
      <w:tr w:rsidR="001B551C" w:rsidRPr="005216FE" w14:paraId="2B85000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B2BE4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Assignment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3A1D5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An explicit owner relationship that can generate a notification and reference link.</w:t>
            </w:r>
          </w:p>
        </w:tc>
      </w:tr>
      <w:tr w:rsidR="001B551C" w:rsidRPr="005216FE" w14:paraId="3FB3994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5FE45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Audience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C6B8FE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 saved or filtered set of contacts selected for campaign activity.</w:t>
            </w:r>
          </w:p>
        </w:tc>
      </w:tr>
      <w:tr w:rsidR="001B551C" w:rsidRPr="005216FE" w14:paraId="5C3967F4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0C0AB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Deal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03073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 qualified revenue opportunity managed through a sales pipeline.</w:t>
            </w:r>
          </w:p>
        </w:tc>
      </w:tr>
      <w:tr w:rsidR="001B551C" w:rsidRPr="005216FE" w14:paraId="52DEBF2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55EFB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Lead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8D9B417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Potential demand that has not yet completed qualification and conversion.</w:t>
            </w:r>
          </w:p>
        </w:tc>
      </w:tr>
      <w:tr w:rsidR="001B551C" w:rsidRPr="005216FE" w14:paraId="0148CF06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659260C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Reference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156822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 direct link from a task or notification to the record where action belongs.</w:t>
            </w:r>
          </w:p>
        </w:tc>
      </w:tr>
      <w:tr w:rsidR="001B551C" w:rsidRPr="005216FE" w14:paraId="05514A65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3AD785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SLA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96AE7F4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 configured service commitment measured against defined timing rules.</w:t>
            </w:r>
          </w:p>
        </w:tc>
      </w:tr>
      <w:tr w:rsidR="001B551C" w:rsidRPr="005216FE" w14:paraId="4BCEA0FE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9FB48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Snapshot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8F7F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DC41A0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A recorded KPI value retained for historical comparison.</w:t>
            </w:r>
          </w:p>
        </w:tc>
      </w:tr>
      <w:tr w:rsidR="001B551C" w:rsidRPr="005216FE" w14:paraId="0B203A67" w14:textId="77777777">
        <w:trPr>
          <w:cantSplit/>
        </w:trPr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031281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8"/>
              </w:rPr>
              <w:t>Tenant</w:t>
            </w:r>
          </w:p>
        </w:tc>
        <w:tc>
          <w:tcPr>
            <w:tcW w:w="4939" w:type="dxa"/>
            <w:tcBorders>
              <w:bottom w:val="single" w:sz="4" w:space="0" w:color="E6E3D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E9BDB8" w14:textId="77777777" w:rsidR="001B551C" w:rsidRPr="005216FE" w:rsidRDefault="00000000">
            <w:pPr>
              <w:spacing w:after="0" w:line="269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sz w:val="18"/>
              </w:rPr>
              <w:t>The organisation boundary that separates configuration and business records.</w:t>
            </w:r>
          </w:p>
        </w:tc>
      </w:tr>
    </w:tbl>
    <w:p w14:paraId="6E6D2CF3" w14:textId="77777777" w:rsidR="001B551C" w:rsidRPr="005216FE" w:rsidRDefault="00000000">
      <w:pPr>
        <w:pStyle w:val="Heading2"/>
        <w:rPr>
          <w:rFonts w:ascii="Outfit" w:hAnsi="Outfit"/>
        </w:rPr>
      </w:pPr>
      <w:r w:rsidRPr="005216FE">
        <w:rPr>
          <w:rFonts w:ascii="Outfit" w:hAnsi="Outfit"/>
        </w:rPr>
        <w:t>When requesting support</w:t>
      </w:r>
    </w:p>
    <w:p w14:paraId="6D625492" w14:textId="77777777" w:rsidR="001B551C" w:rsidRPr="005216FE" w:rsidRDefault="00000000">
      <w:pPr>
        <w:keepLines/>
        <w:spacing w:after="60" w:line="276" w:lineRule="auto"/>
        <w:ind w:left="331" w:hanging="259"/>
        <w:rPr>
          <w:rFonts w:ascii="Outfit" w:hAnsi="Outfit"/>
        </w:rPr>
      </w:pPr>
      <w:r w:rsidRPr="005216FE">
        <w:rPr>
          <w:rFonts w:ascii="Times New Roman" w:hAnsi="Times New Roman" w:cs="Times New Roman"/>
          <w:b/>
          <w:color w:val="00846B"/>
          <w:sz w:val="20"/>
        </w:rPr>
        <w:t>▪</w:t>
      </w:r>
      <w:r w:rsidRPr="005216FE">
        <w:rPr>
          <w:rFonts w:ascii="Outfit" w:hAnsi="Outfit"/>
          <w:sz w:val="20"/>
        </w:rPr>
        <w:t xml:space="preserve">  State the module, record reference and intended outcome.</w:t>
      </w:r>
    </w:p>
    <w:p w14:paraId="70534D43" w14:textId="77777777" w:rsidR="001B551C" w:rsidRPr="005216FE" w:rsidRDefault="00000000">
      <w:pPr>
        <w:keepLines/>
        <w:spacing w:after="60" w:line="276" w:lineRule="auto"/>
        <w:ind w:left="331" w:hanging="259"/>
        <w:rPr>
          <w:rFonts w:ascii="Outfit" w:hAnsi="Outfit"/>
        </w:rPr>
      </w:pPr>
      <w:r w:rsidRPr="005216FE">
        <w:rPr>
          <w:rFonts w:ascii="Times New Roman" w:hAnsi="Times New Roman" w:cs="Times New Roman"/>
          <w:b/>
          <w:color w:val="00846B"/>
          <w:sz w:val="20"/>
        </w:rPr>
        <w:t>▪</w:t>
      </w:r>
      <w:r w:rsidRPr="005216FE">
        <w:rPr>
          <w:rFonts w:ascii="Outfit" w:hAnsi="Outfit"/>
          <w:sz w:val="20"/>
        </w:rPr>
        <w:t xml:space="preserve">  Describe what happened and what you expected.</w:t>
      </w:r>
    </w:p>
    <w:p w14:paraId="46C7F6A8" w14:textId="77777777" w:rsidR="001B551C" w:rsidRPr="005216FE" w:rsidRDefault="00000000">
      <w:pPr>
        <w:keepLines/>
        <w:spacing w:after="60" w:line="276" w:lineRule="auto"/>
        <w:ind w:left="331" w:hanging="259"/>
        <w:rPr>
          <w:rFonts w:ascii="Outfit" w:hAnsi="Outfit"/>
        </w:rPr>
      </w:pPr>
      <w:r w:rsidRPr="005216FE">
        <w:rPr>
          <w:rFonts w:ascii="Times New Roman" w:hAnsi="Times New Roman" w:cs="Times New Roman"/>
          <w:b/>
          <w:color w:val="00846B"/>
          <w:sz w:val="20"/>
        </w:rPr>
        <w:t>▪</w:t>
      </w:r>
      <w:r w:rsidRPr="005216FE">
        <w:rPr>
          <w:rFonts w:ascii="Outfit" w:hAnsi="Outfit"/>
          <w:sz w:val="20"/>
        </w:rPr>
        <w:t xml:space="preserve">  Include the time, user role and safe-to-share evidence.</w:t>
      </w:r>
    </w:p>
    <w:p w14:paraId="004E537E" w14:textId="77777777" w:rsidR="001B551C" w:rsidRPr="005216FE" w:rsidRDefault="00000000">
      <w:pPr>
        <w:keepLines/>
        <w:spacing w:after="60" w:line="276" w:lineRule="auto"/>
        <w:ind w:left="331" w:hanging="259"/>
        <w:rPr>
          <w:rFonts w:ascii="Outfit" w:hAnsi="Outfit"/>
        </w:rPr>
      </w:pPr>
      <w:r w:rsidRPr="005216FE">
        <w:rPr>
          <w:rFonts w:ascii="Times New Roman" w:hAnsi="Times New Roman" w:cs="Times New Roman"/>
          <w:b/>
          <w:color w:val="00846B"/>
          <w:sz w:val="20"/>
        </w:rPr>
        <w:t>▪</w:t>
      </w:r>
      <w:r w:rsidRPr="005216FE">
        <w:rPr>
          <w:rFonts w:ascii="Outfit" w:hAnsi="Outfit"/>
          <w:sz w:val="20"/>
        </w:rPr>
        <w:t xml:space="preserve">  Do not include passwords, MFA codes or unredacted secrets.</w:t>
      </w:r>
    </w:p>
    <w:p w14:paraId="57E5AEB0" w14:textId="77777777" w:rsidR="001B551C" w:rsidRPr="005216FE" w:rsidRDefault="00000000">
      <w:pPr>
        <w:keepLines/>
        <w:spacing w:after="60" w:line="276" w:lineRule="auto"/>
        <w:ind w:left="331" w:hanging="259"/>
        <w:rPr>
          <w:rFonts w:ascii="Outfit" w:hAnsi="Outfit"/>
        </w:rPr>
      </w:pPr>
      <w:r w:rsidRPr="005216FE">
        <w:rPr>
          <w:rFonts w:ascii="Times New Roman" w:hAnsi="Times New Roman" w:cs="Times New Roman"/>
          <w:b/>
          <w:color w:val="00846B"/>
          <w:sz w:val="20"/>
        </w:rPr>
        <w:t>▪</w:t>
      </w:r>
      <w:r w:rsidRPr="005216FE">
        <w:rPr>
          <w:rFonts w:ascii="Outfit" w:hAnsi="Outfit"/>
          <w:sz w:val="20"/>
        </w:rPr>
        <w:t xml:space="preserve">  Use your organisation’s approved support channel and escalation process.</w:t>
      </w:r>
    </w:p>
    <w:tbl>
      <w:tblPr>
        <w:tblW w:w="0" w:type="auto"/>
        <w:tblLayout w:type="fixed"/>
        <w:tblLook w:val="04A0" w:firstRow="1" w:lastRow="0" w:firstColumn="1" w:lastColumn="0" w:noHBand="0" w:noVBand="1"/>
        <w:tblCaption w:val="Enterprise Suite CRM guide table 235"/>
        <w:tblDescription w:val="Structured product information or workflow guidance."/>
      </w:tblPr>
      <w:tblGrid>
        <w:gridCol w:w="170"/>
        <w:gridCol w:w="9710"/>
      </w:tblGrid>
      <w:tr w:rsidR="001B551C" w:rsidRPr="005216FE" w14:paraId="7EB7E42A" w14:textId="77777777">
        <w:trPr>
          <w:cantSplit/>
          <w:tblHeader/>
        </w:trPr>
        <w:tc>
          <w:tcPr>
            <w:tcW w:w="170" w:type="dxa"/>
            <w:shd w:val="clear" w:color="auto" w:fill="00846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B6C55" w14:textId="77777777" w:rsidR="001B551C" w:rsidRPr="005216FE" w:rsidRDefault="001B551C">
            <w:pPr>
              <w:rPr>
                <w:rFonts w:ascii="Outfit" w:hAnsi="Outfit"/>
              </w:rPr>
            </w:pPr>
          </w:p>
        </w:tc>
        <w:tc>
          <w:tcPr>
            <w:tcW w:w="9710" w:type="dxa"/>
            <w:shd w:val="clear" w:color="auto" w:fill="F8F7F3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127CB4D" w14:textId="77777777" w:rsidR="001B551C" w:rsidRPr="005216FE" w:rsidRDefault="00000000">
            <w:pPr>
              <w:spacing w:after="40" w:line="264" w:lineRule="auto"/>
              <w:rPr>
                <w:rFonts w:ascii="Outfit" w:hAnsi="Outfit"/>
              </w:rPr>
            </w:pPr>
            <w:r w:rsidRPr="005216FE">
              <w:rPr>
                <w:rFonts w:ascii="Outfit" w:hAnsi="Outfit"/>
                <w:b/>
                <w:color w:val="00846B"/>
                <w:sz w:val="16"/>
              </w:rPr>
              <w:t>DOCUMENT STATUS</w:t>
            </w:r>
          </w:p>
          <w:p w14:paraId="5EAF1B51" w14:textId="77777777" w:rsidR="001B551C" w:rsidRPr="005216FE" w:rsidRDefault="00000000">
            <w:pPr>
              <w:pStyle w:val="Callout"/>
              <w:rPr>
                <w:rFonts w:ascii="Outfit" w:hAnsi="Outfit"/>
              </w:rPr>
            </w:pPr>
            <w:r w:rsidRPr="005216FE">
              <w:rPr>
                <w:rFonts w:ascii="Outfit" w:hAnsi="Outfit"/>
              </w:rPr>
              <w:t>Client Edition · July 2026. This guide is intended for product evaluation, onboarding and day-to-day reference. Organisation-specific configuration and contractual scope take precedence.</w:t>
            </w:r>
          </w:p>
        </w:tc>
      </w:tr>
    </w:tbl>
    <w:p w14:paraId="6FB9151E" w14:textId="77777777" w:rsidR="00B706EE" w:rsidRPr="005216FE" w:rsidRDefault="00B706EE">
      <w:pPr>
        <w:rPr>
          <w:rFonts w:ascii="Outfit" w:hAnsi="Outfit"/>
        </w:rPr>
      </w:pPr>
    </w:p>
    <w:sectPr w:rsidR="00B706EE" w:rsidRPr="005216FE">
      <w:headerReference w:type="default" r:id="rId8"/>
      <w:footerReference w:type="default" r:id="rId9"/>
      <w:pgSz w:w="12240" w:h="15840"/>
      <w:pgMar w:top="1080" w:right="1181" w:bottom="1037" w:left="1181" w:header="461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87387" w14:textId="77777777" w:rsidR="00B706EE" w:rsidRDefault="00B706EE">
      <w:pPr>
        <w:spacing w:after="0" w:line="240" w:lineRule="auto"/>
      </w:pPr>
      <w:r>
        <w:separator/>
      </w:r>
    </w:p>
  </w:endnote>
  <w:endnote w:type="continuationSeparator" w:id="0">
    <w:p w14:paraId="4F034A44" w14:textId="77777777" w:rsidR="00B706EE" w:rsidRDefault="00B7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7609" w14:textId="77777777" w:rsidR="001B551C" w:rsidRDefault="001B551C">
    <w:pPr>
      <w:pStyle w:val="Foot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4939"/>
      <w:gridCol w:w="4939"/>
    </w:tblGrid>
    <w:tr w:rsidR="001B551C" w14:paraId="19F5C741" w14:textId="77777777">
      <w:trPr>
        <w:tblHeader/>
      </w:trPr>
      <w:tc>
        <w:tcPr>
          <w:tcW w:w="4939" w:type="dxa"/>
          <w:tcBorders>
            <w:top w:val="single" w:sz="6" w:space="0" w:color="E6E3DC"/>
          </w:tcBorders>
          <w:tcMar>
            <w:top w:w="30" w:type="dxa"/>
            <w:left w:w="0" w:type="dxa"/>
            <w:bottom w:w="0" w:type="dxa"/>
            <w:right w:w="0" w:type="dxa"/>
          </w:tcMar>
        </w:tcPr>
        <w:p w14:paraId="17E01861" w14:textId="77777777" w:rsidR="001B551C" w:rsidRDefault="00000000">
          <w:r>
            <w:rPr>
              <w:color w:val="5F625F"/>
              <w:sz w:val="16"/>
            </w:rPr>
            <w:t xml:space="preserve">Client </w:t>
          </w:r>
          <w:proofErr w:type="gramStart"/>
          <w:r>
            <w:rPr>
              <w:color w:val="5F625F"/>
              <w:sz w:val="16"/>
            </w:rPr>
            <w:t>Edition  •</w:t>
          </w:r>
          <w:proofErr w:type="gramEnd"/>
          <w:r>
            <w:rPr>
              <w:color w:val="5F625F"/>
              <w:sz w:val="16"/>
            </w:rPr>
            <w:t xml:space="preserve">  July 2026</w:t>
          </w:r>
        </w:p>
      </w:tc>
      <w:tc>
        <w:tcPr>
          <w:tcW w:w="4939" w:type="dxa"/>
          <w:tcBorders>
            <w:top w:val="single" w:sz="6" w:space="0" w:color="E6E3DC"/>
          </w:tcBorders>
          <w:tcMar>
            <w:top w:w="30" w:type="dxa"/>
            <w:left w:w="0" w:type="dxa"/>
            <w:bottom w:w="0" w:type="dxa"/>
            <w:right w:w="0" w:type="dxa"/>
          </w:tcMar>
        </w:tcPr>
        <w:p w14:paraId="0B14044D" w14:textId="77777777" w:rsidR="001B551C" w:rsidRDefault="00000000">
          <w:pPr>
            <w:jc w:val="right"/>
          </w:pPr>
          <w:r>
            <w:rPr>
              <w:b/>
              <w:color w:val="5F625F"/>
              <w:sz w:val="16"/>
            </w:rPr>
            <w:t xml:space="preserve">PAGE </w:t>
          </w:r>
          <w:r>
            <w:rPr>
              <w:b/>
              <w:color w:val="5F625F"/>
              <w:sz w:val="16"/>
            </w:rPr>
            <w:fldChar w:fldCharType="begin"/>
          </w:r>
          <w:r>
            <w:rPr>
              <w:b/>
              <w:color w:val="5F625F"/>
              <w:sz w:val="16"/>
            </w:rPr>
            <w:instrText>PAGE</w:instrText>
          </w:r>
          <w:r>
            <w:rPr>
              <w:b/>
              <w:color w:val="5F625F"/>
              <w:sz w:val="16"/>
            </w:rPr>
            <w:fldChar w:fldCharType="separate"/>
          </w:r>
          <w:r w:rsidR="005216FE">
            <w:rPr>
              <w:b/>
              <w:noProof/>
              <w:color w:val="5F625F"/>
              <w:sz w:val="16"/>
            </w:rPr>
            <w:t>2</w:t>
          </w:r>
          <w:r>
            <w:rPr>
              <w:b/>
              <w:color w:val="5F625F"/>
              <w:sz w:val="16"/>
            </w:rPr>
            <w:fldChar w:fldCharType="end"/>
          </w:r>
          <w:r>
            <w:rPr>
              <w:b/>
              <w:color w:val="5F625F"/>
              <w:sz w:val="16"/>
            </w:rPr>
            <w:t xml:space="preserve"> OF </w:t>
          </w:r>
          <w:r>
            <w:rPr>
              <w:b/>
              <w:color w:val="5F625F"/>
              <w:sz w:val="16"/>
            </w:rPr>
            <w:fldChar w:fldCharType="begin"/>
          </w:r>
          <w:r>
            <w:rPr>
              <w:b/>
              <w:color w:val="5F625F"/>
              <w:sz w:val="16"/>
            </w:rPr>
            <w:instrText>NUMPAGES</w:instrText>
          </w:r>
          <w:r>
            <w:rPr>
              <w:b/>
              <w:color w:val="5F625F"/>
              <w:sz w:val="16"/>
            </w:rPr>
            <w:fldChar w:fldCharType="separate"/>
          </w:r>
          <w:r w:rsidR="005216FE">
            <w:rPr>
              <w:b/>
              <w:noProof/>
              <w:color w:val="5F625F"/>
              <w:sz w:val="16"/>
            </w:rPr>
            <w:t>3</w:t>
          </w:r>
          <w:r>
            <w:rPr>
              <w:b/>
              <w:color w:val="5F625F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974CD" w14:textId="77777777" w:rsidR="00B706EE" w:rsidRDefault="00B706EE">
      <w:pPr>
        <w:spacing w:after="0" w:line="240" w:lineRule="auto"/>
      </w:pPr>
      <w:r>
        <w:separator/>
      </w:r>
    </w:p>
  </w:footnote>
  <w:footnote w:type="continuationSeparator" w:id="0">
    <w:p w14:paraId="1A08F90A" w14:textId="77777777" w:rsidR="00B706EE" w:rsidRDefault="00B70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EBAA" w14:textId="77777777" w:rsidR="001B551C" w:rsidRDefault="001B551C">
    <w:pPr>
      <w:pStyle w:val="Head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6100"/>
      <w:gridCol w:w="3780"/>
    </w:tblGrid>
    <w:tr w:rsidR="001B551C" w14:paraId="0FE340C5" w14:textId="77777777">
      <w:trPr>
        <w:tblHeader/>
      </w:trPr>
      <w:tc>
        <w:tcPr>
          <w:tcW w:w="6100" w:type="dxa"/>
          <w:tcBorders>
            <w:bottom w:val="single" w:sz="8" w:space="0" w:color="00846B"/>
          </w:tcBorders>
          <w:tcMar>
            <w:top w:w="0" w:type="dxa"/>
            <w:left w:w="0" w:type="dxa"/>
            <w:bottom w:w="40" w:type="dxa"/>
            <w:right w:w="0" w:type="dxa"/>
          </w:tcMar>
        </w:tcPr>
        <w:p w14:paraId="7045912D" w14:textId="77777777" w:rsidR="001B551C" w:rsidRDefault="00000000">
          <w:r>
            <w:rPr>
              <w:b/>
              <w:color w:val="00846B"/>
              <w:sz w:val="17"/>
            </w:rPr>
            <w:t>ENTERPRISE SUITE CRM</w:t>
          </w:r>
        </w:p>
      </w:tc>
      <w:tc>
        <w:tcPr>
          <w:tcW w:w="3780" w:type="dxa"/>
          <w:tcBorders>
            <w:bottom w:val="single" w:sz="8" w:space="0" w:color="00846B"/>
          </w:tcBorders>
          <w:tcMar>
            <w:top w:w="0" w:type="dxa"/>
            <w:left w:w="0" w:type="dxa"/>
            <w:bottom w:w="40" w:type="dxa"/>
            <w:right w:w="0" w:type="dxa"/>
          </w:tcMar>
        </w:tcPr>
        <w:p w14:paraId="37DF62EF" w14:textId="77777777" w:rsidR="001B551C" w:rsidRDefault="00000000">
          <w:pPr>
            <w:jc w:val="right"/>
          </w:pPr>
          <w:r>
            <w:rPr>
              <w:b/>
              <w:color w:val="5F625F"/>
              <w:sz w:val="16"/>
            </w:rPr>
            <w:t>PRODUCT GUIDE &amp; USER MANUAL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6046979">
    <w:abstractNumId w:val="8"/>
  </w:num>
  <w:num w:numId="2" w16cid:durableId="95754251">
    <w:abstractNumId w:val="6"/>
  </w:num>
  <w:num w:numId="3" w16cid:durableId="1432043532">
    <w:abstractNumId w:val="5"/>
  </w:num>
  <w:num w:numId="4" w16cid:durableId="1131090561">
    <w:abstractNumId w:val="4"/>
  </w:num>
  <w:num w:numId="5" w16cid:durableId="1940941945">
    <w:abstractNumId w:val="7"/>
  </w:num>
  <w:num w:numId="6" w16cid:durableId="1195659181">
    <w:abstractNumId w:val="3"/>
  </w:num>
  <w:num w:numId="7" w16cid:durableId="767845731">
    <w:abstractNumId w:val="2"/>
  </w:num>
  <w:num w:numId="8" w16cid:durableId="1697728629">
    <w:abstractNumId w:val="1"/>
  </w:num>
  <w:num w:numId="9" w16cid:durableId="179641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551C"/>
    <w:rsid w:val="0029639D"/>
    <w:rsid w:val="00326F90"/>
    <w:rsid w:val="00403A91"/>
    <w:rsid w:val="005216FE"/>
    <w:rsid w:val="00933E15"/>
    <w:rsid w:val="00AA1D8D"/>
    <w:rsid w:val="00B00124"/>
    <w:rsid w:val="00B47730"/>
    <w:rsid w:val="00B706E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50442F6"/>
  <w14:defaultImageDpi w14:val="300"/>
  <w15:docId w15:val="{CBECE2C8-7989-4C39-8B05-0AE3BB87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eastAsia="Aptos" w:hAnsi="Aptos"/>
      <w:color w:val="14141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200"/>
      <w:outlineLvl w:val="0"/>
    </w:pPr>
    <w:rPr>
      <w:rFonts w:asciiTheme="majorHAnsi" w:eastAsiaTheme="majorEastAsia" w:hAnsiTheme="majorHAnsi" w:cstheme="majorBidi"/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00846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0F4C5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en-ZA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0F4C5C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en-ZA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en-ZA"/>
    </w:rPr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en-ZA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en-ZA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Z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en-ZA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en-Z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en-ZA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en-ZA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en-ZA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en-ZA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en-ZA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en-Z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spacing w:after="100"/>
    </w:pPr>
    <w:rPr>
      <w:rFonts w:ascii="Aptos" w:eastAsia="Aptos" w:hAnsi="Aptos"/>
      <w:b/>
      <w:color w:val="00846B"/>
      <w:sz w:val="17"/>
      <w:lang w:val="en-ZA"/>
    </w:rPr>
  </w:style>
  <w:style w:type="paragraph" w:customStyle="1" w:styleId="Small">
    <w:name w:val="Small"/>
    <w:pPr>
      <w:spacing w:after="80"/>
    </w:pPr>
    <w:rPr>
      <w:rFonts w:ascii="Aptos" w:eastAsia="Aptos" w:hAnsi="Aptos"/>
      <w:color w:val="5F625F"/>
      <w:sz w:val="17"/>
      <w:lang w:val="en-ZA"/>
    </w:rPr>
  </w:style>
  <w:style w:type="paragraph" w:customStyle="1" w:styleId="Callout">
    <w:name w:val="Callout"/>
    <w:pPr>
      <w:spacing w:after="60"/>
    </w:pPr>
    <w:rPr>
      <w:rFonts w:ascii="Aptos" w:eastAsia="Aptos" w:hAnsi="Aptos"/>
      <w:color w:val="141414"/>
      <w:sz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34</Pages>
  <Words>5781</Words>
  <Characters>35268</Characters>
  <Application>Microsoft Office Word</Application>
  <DocSecurity>0</DocSecurity>
  <Lines>1306</Lines>
  <Paragraphs>1172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Enterprise Suite CRM — Product Guide &amp; User Manual</dc:title>
  <dc:subject>Client-facing product brochure and operating guide</dc:subject>
  <dc:creator/>
  <cp:keywords>CRM, product guide, user manual, sales, marketing, service, reporting</cp:keywords>
  <dc:description>Client Edition — July 2026</dc:description>
  <cp:lastModifiedBy>Sibusiso Khoza</cp:lastModifiedBy>
  <cp:revision>2</cp:revision>
  <dcterms:created xsi:type="dcterms:W3CDTF">2013-12-23T23:15:00Z</dcterms:created>
  <dcterms:modified xsi:type="dcterms:W3CDTF">2026-07-27T20:09:00Z</dcterms:modified>
  <cp:category/>
</cp:coreProperties>
</file>